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0"/>
        <w:ind w:left="3"/>
        <w:jc w:val="center"/>
      </w:pPr>
      <w:r>
        <w:rPr/>
        <w:t>ПОСТАНОВЛЕНИЕ</w:t>
      </w:r>
      <w:r>
        <w:rPr>
          <w:spacing w:val="-7"/>
        </w:rPr>
        <w:t> </w:t>
      </w:r>
      <w:r>
        <w:rPr/>
        <w:t>СОВЕТА</w:t>
      </w:r>
      <w:r>
        <w:rPr>
          <w:spacing w:val="-8"/>
        </w:rPr>
        <w:t> </w:t>
      </w:r>
      <w:r>
        <w:rPr/>
        <w:t>МИНИСТРОВ</w:t>
      </w:r>
      <w:r>
        <w:rPr>
          <w:spacing w:val="-8"/>
        </w:rPr>
        <w:t> </w:t>
      </w:r>
      <w:r>
        <w:rPr/>
        <w:t>РЕСПУБЛИКИ</w:t>
      </w:r>
      <w:r>
        <w:rPr>
          <w:spacing w:val="-7"/>
        </w:rPr>
        <w:t> </w:t>
      </w:r>
      <w:r>
        <w:rPr>
          <w:spacing w:val="-2"/>
        </w:rPr>
        <w:t>БЕЛАРУСЬ</w:t>
      </w:r>
    </w:p>
    <w:p>
      <w:pPr>
        <w:pStyle w:val="BodyText"/>
        <w:ind w:left="3"/>
        <w:jc w:val="center"/>
      </w:pPr>
      <w:r>
        <w:rPr/>
        <w:t>12 сентября 2025 г. № </w:t>
      </w:r>
      <w:r>
        <w:rPr>
          <w:spacing w:val="-5"/>
        </w:rPr>
        <w:t>500</w:t>
      </w:r>
    </w:p>
    <w:p>
      <w:pPr>
        <w:pStyle w:val="Title"/>
      </w:pPr>
      <w:r>
        <w:rPr/>
        <w:t>Об</w:t>
      </w:r>
      <w:r>
        <w:rPr>
          <w:spacing w:val="-8"/>
        </w:rPr>
        <w:t> </w:t>
      </w:r>
      <w:r>
        <w:rPr/>
        <w:t>изменении</w:t>
      </w:r>
      <w:r>
        <w:rPr>
          <w:spacing w:val="-8"/>
        </w:rPr>
        <w:t> </w:t>
      </w:r>
      <w:r>
        <w:rPr/>
        <w:t>постановлений</w:t>
      </w:r>
      <w:r>
        <w:rPr>
          <w:spacing w:val="-8"/>
        </w:rPr>
        <w:t> </w:t>
      </w:r>
      <w:r>
        <w:rPr/>
        <w:t>Совета</w:t>
      </w:r>
      <w:r>
        <w:rPr>
          <w:spacing w:val="-8"/>
        </w:rPr>
        <w:t> </w:t>
      </w:r>
      <w:r>
        <w:rPr/>
        <w:t>Министров Республики Беларусь</w:t>
      </w:r>
    </w:p>
    <w:p>
      <w:pPr>
        <w:pStyle w:val="BodyText"/>
        <w:spacing w:before="236"/>
        <w:ind w:right="135" w:firstLine="567"/>
      </w:pPr>
      <w:r>
        <w:rPr/>
        <w:t>На</w:t>
      </w:r>
      <w:r>
        <w:rPr>
          <w:spacing w:val="80"/>
        </w:rPr>
        <w:t> </w:t>
      </w:r>
      <w:r>
        <w:rPr/>
        <w:t>основании</w:t>
      </w:r>
      <w:r>
        <w:rPr>
          <w:spacing w:val="80"/>
        </w:rPr>
        <w:t> </w:t>
      </w:r>
      <w:r>
        <w:rPr/>
        <w:t>части</w:t>
      </w:r>
      <w:r>
        <w:rPr>
          <w:spacing w:val="80"/>
        </w:rPr>
        <w:t> </w:t>
      </w:r>
      <w:r>
        <w:rPr/>
        <w:t>второй</w:t>
      </w:r>
      <w:r>
        <w:rPr>
          <w:spacing w:val="80"/>
        </w:rPr>
        <w:t> </w:t>
      </w:r>
      <w:r>
        <w:rPr/>
        <w:t>пункта</w:t>
      </w:r>
      <w:r>
        <w:rPr>
          <w:spacing w:val="-2"/>
        </w:rPr>
        <w:t> </w:t>
      </w:r>
      <w:r>
        <w:rPr/>
        <w:t>8</w:t>
      </w:r>
      <w:r>
        <w:rPr>
          <w:spacing w:val="80"/>
        </w:rPr>
        <w:t> </w:t>
      </w:r>
      <w:r>
        <w:rPr/>
        <w:t>статьи</w:t>
      </w:r>
      <w:r>
        <w:rPr>
          <w:spacing w:val="-2"/>
        </w:rPr>
        <w:t> </w:t>
      </w:r>
      <w:r>
        <w:rPr/>
        <w:t>40</w:t>
      </w:r>
      <w:r>
        <w:rPr>
          <w:spacing w:val="80"/>
        </w:rPr>
        <w:t> </w:t>
      </w:r>
      <w:r>
        <w:rPr/>
        <w:t>Кодекса</w:t>
      </w:r>
      <w:r>
        <w:rPr>
          <w:spacing w:val="80"/>
        </w:rPr>
        <w:t> </w:t>
      </w:r>
      <w:r>
        <w:rPr/>
        <w:t>Республики</w:t>
      </w:r>
      <w:r>
        <w:rPr>
          <w:spacing w:val="80"/>
        </w:rPr>
        <w:t> </w:t>
      </w:r>
      <w:r>
        <w:rPr/>
        <w:t>Беларусь об</w:t>
      </w:r>
      <w:r>
        <w:rPr>
          <w:spacing w:val="-2"/>
        </w:rPr>
        <w:t> </w:t>
      </w:r>
      <w:r>
        <w:rPr/>
        <w:t>образовании,</w:t>
      </w:r>
      <w:r>
        <w:rPr>
          <w:spacing w:val="80"/>
        </w:rPr>
        <w:t> </w:t>
      </w:r>
      <w:r>
        <w:rPr/>
        <w:t>пункта</w:t>
      </w:r>
      <w:r>
        <w:rPr>
          <w:spacing w:val="-2"/>
        </w:rPr>
        <w:t> </w:t>
      </w:r>
      <w:r>
        <w:rPr/>
        <w:t>8</w:t>
      </w:r>
      <w:r>
        <w:rPr>
          <w:spacing w:val="80"/>
        </w:rPr>
        <w:t> </w:t>
      </w:r>
      <w:r>
        <w:rPr/>
        <w:t>статьи</w:t>
      </w:r>
      <w:r>
        <w:rPr>
          <w:spacing w:val="-2"/>
        </w:rPr>
        <w:t> </w:t>
      </w:r>
      <w:r>
        <w:rPr/>
        <w:t>15</w:t>
      </w:r>
      <w:r>
        <w:rPr>
          <w:vertAlign w:val="superscript"/>
        </w:rPr>
        <w:t>1</w:t>
      </w:r>
      <w:r>
        <w:rPr>
          <w:vertAlign w:val="baseline"/>
        </w:rPr>
        <w:t>,</w:t>
      </w:r>
      <w:r>
        <w:rPr>
          <w:spacing w:val="80"/>
          <w:vertAlign w:val="baseline"/>
        </w:rPr>
        <w:t> </w:t>
      </w:r>
      <w:r>
        <w:rPr>
          <w:vertAlign w:val="baseline"/>
        </w:rPr>
        <w:t>части</w:t>
      </w:r>
      <w:r>
        <w:rPr>
          <w:spacing w:val="80"/>
          <w:vertAlign w:val="baseline"/>
        </w:rPr>
        <w:t> </w:t>
      </w:r>
      <w:r>
        <w:rPr>
          <w:vertAlign w:val="baseline"/>
        </w:rPr>
        <w:t>третьей</w:t>
      </w:r>
      <w:r>
        <w:rPr>
          <w:spacing w:val="80"/>
          <w:vertAlign w:val="baseline"/>
        </w:rPr>
        <w:t> </w:t>
      </w:r>
      <w:r>
        <w:rPr>
          <w:vertAlign w:val="baseline"/>
        </w:rPr>
        <w:t>пункта</w:t>
      </w:r>
      <w:r>
        <w:rPr>
          <w:spacing w:val="-2"/>
          <w:vertAlign w:val="baseline"/>
        </w:rPr>
        <w:t> </w:t>
      </w:r>
      <w:r>
        <w:rPr>
          <w:vertAlign w:val="baseline"/>
        </w:rPr>
        <w:t>12</w:t>
      </w:r>
      <w:r>
        <w:rPr>
          <w:spacing w:val="80"/>
          <w:vertAlign w:val="baseline"/>
        </w:rPr>
        <w:t> </w:t>
      </w:r>
      <w:r>
        <w:rPr>
          <w:vertAlign w:val="baseline"/>
        </w:rPr>
        <w:t>статьи</w:t>
      </w:r>
      <w:r>
        <w:rPr>
          <w:spacing w:val="-2"/>
          <w:vertAlign w:val="baseline"/>
        </w:rPr>
        <w:t> </w:t>
      </w:r>
      <w:r>
        <w:rPr>
          <w:vertAlign w:val="baseline"/>
        </w:rPr>
        <w:t>35</w:t>
      </w:r>
      <w:r>
        <w:rPr>
          <w:spacing w:val="80"/>
          <w:vertAlign w:val="baseline"/>
        </w:rPr>
        <w:t> </w:t>
      </w:r>
      <w:r>
        <w:rPr>
          <w:vertAlign w:val="baseline"/>
        </w:rPr>
        <w:t>и</w:t>
      </w:r>
      <w:r>
        <w:rPr>
          <w:spacing w:val="-2"/>
          <w:vertAlign w:val="baseline"/>
        </w:rPr>
        <w:t> </w:t>
      </w:r>
      <w:r>
        <w:rPr>
          <w:vertAlign w:val="baseline"/>
        </w:rPr>
        <w:t>пункта</w:t>
      </w:r>
      <w:r>
        <w:rPr>
          <w:spacing w:val="-2"/>
          <w:vertAlign w:val="baseline"/>
        </w:rPr>
        <w:t> </w:t>
      </w:r>
      <w:r>
        <w:rPr>
          <w:vertAlign w:val="baseline"/>
        </w:rPr>
        <w:t>8 статьи</w:t>
      </w:r>
      <w:r>
        <w:rPr>
          <w:spacing w:val="-1"/>
          <w:vertAlign w:val="baseline"/>
        </w:rPr>
        <w:t> </w:t>
      </w:r>
      <w:r>
        <w:rPr>
          <w:vertAlign w:val="baseline"/>
        </w:rPr>
        <w:t>42</w:t>
      </w:r>
      <w:r>
        <w:rPr>
          <w:spacing w:val="40"/>
          <w:vertAlign w:val="baseline"/>
        </w:rPr>
        <w:t> </w:t>
      </w:r>
      <w:r>
        <w:rPr>
          <w:vertAlign w:val="baseline"/>
        </w:rPr>
        <w:t>Закона</w:t>
      </w:r>
      <w:r>
        <w:rPr>
          <w:spacing w:val="40"/>
          <w:vertAlign w:val="baseline"/>
        </w:rPr>
        <w:t> </w:t>
      </w:r>
      <w:r>
        <w:rPr>
          <w:vertAlign w:val="baseline"/>
        </w:rPr>
        <w:t>Республики</w:t>
      </w:r>
      <w:r>
        <w:rPr>
          <w:spacing w:val="40"/>
          <w:vertAlign w:val="baseline"/>
        </w:rPr>
        <w:t> </w:t>
      </w:r>
      <w:r>
        <w:rPr>
          <w:vertAlign w:val="baseline"/>
        </w:rPr>
        <w:t>Беларусь</w:t>
      </w:r>
      <w:r>
        <w:rPr>
          <w:spacing w:val="40"/>
          <w:vertAlign w:val="baseline"/>
        </w:rPr>
        <w:t> </w:t>
      </w:r>
      <w:r>
        <w:rPr>
          <w:vertAlign w:val="baseline"/>
        </w:rPr>
        <w:t>от</w:t>
      </w:r>
      <w:r>
        <w:rPr>
          <w:spacing w:val="-1"/>
          <w:vertAlign w:val="baseline"/>
        </w:rPr>
        <w:t> </w:t>
      </w:r>
      <w:r>
        <w:rPr>
          <w:vertAlign w:val="baseline"/>
        </w:rPr>
        <w:t>4</w:t>
      </w:r>
      <w:r>
        <w:rPr>
          <w:spacing w:val="-1"/>
          <w:vertAlign w:val="baseline"/>
        </w:rPr>
        <w:t> </w:t>
      </w:r>
      <w:r>
        <w:rPr>
          <w:vertAlign w:val="baseline"/>
        </w:rPr>
        <w:t>января</w:t>
      </w:r>
      <w:r>
        <w:rPr>
          <w:spacing w:val="40"/>
          <w:vertAlign w:val="baseline"/>
        </w:rPr>
        <w:t> </w:t>
      </w:r>
      <w:r>
        <w:rPr>
          <w:vertAlign w:val="baseline"/>
        </w:rPr>
        <w:t>2014</w:t>
      </w:r>
      <w:r>
        <w:rPr>
          <w:spacing w:val="-1"/>
          <w:vertAlign w:val="baseline"/>
        </w:rPr>
        <w:t> </w:t>
      </w:r>
      <w:r>
        <w:rPr>
          <w:vertAlign w:val="baseline"/>
        </w:rPr>
        <w:t>г.</w:t>
      </w:r>
      <w:r>
        <w:rPr>
          <w:spacing w:val="40"/>
          <w:vertAlign w:val="baseline"/>
        </w:rPr>
        <w:t> </w:t>
      </w:r>
      <w:r>
        <w:rPr>
          <w:vertAlign w:val="baseline"/>
        </w:rPr>
        <w:t>№</w:t>
      </w:r>
      <w:r>
        <w:rPr>
          <w:spacing w:val="-1"/>
          <w:vertAlign w:val="baseline"/>
        </w:rPr>
        <w:t> </w:t>
      </w:r>
      <w:r>
        <w:rPr>
          <w:vertAlign w:val="baseline"/>
        </w:rPr>
        <w:t>125-З</w:t>
      </w:r>
      <w:r>
        <w:rPr>
          <w:spacing w:val="40"/>
          <w:vertAlign w:val="baseline"/>
        </w:rPr>
        <w:t> </w:t>
      </w:r>
      <w:r>
        <w:rPr>
          <w:vertAlign w:val="baseline"/>
        </w:rPr>
        <w:t>«О</w:t>
      </w:r>
      <w:r>
        <w:rPr>
          <w:spacing w:val="-1"/>
          <w:vertAlign w:val="baseline"/>
        </w:rPr>
        <w:t> </w:t>
      </w:r>
      <w:r>
        <w:rPr>
          <w:vertAlign w:val="baseline"/>
        </w:rPr>
        <w:t>физической культуре</w:t>
      </w:r>
      <w:r>
        <w:rPr>
          <w:spacing w:val="2"/>
          <w:vertAlign w:val="baseline"/>
        </w:rPr>
        <w:t> </w:t>
      </w:r>
      <w:r>
        <w:rPr>
          <w:vertAlign w:val="baseline"/>
        </w:rPr>
        <w:t>и</w:t>
      </w:r>
      <w:r>
        <w:rPr>
          <w:spacing w:val="-3"/>
          <w:vertAlign w:val="baseline"/>
        </w:rPr>
        <w:t> </w:t>
      </w:r>
      <w:r>
        <w:rPr>
          <w:vertAlign w:val="baseline"/>
        </w:rPr>
        <w:t>спорте»,</w:t>
      </w:r>
      <w:r>
        <w:rPr>
          <w:spacing w:val="3"/>
          <w:vertAlign w:val="baseline"/>
        </w:rPr>
        <w:t> </w:t>
      </w:r>
      <w:r>
        <w:rPr>
          <w:vertAlign w:val="baseline"/>
        </w:rPr>
        <w:t>пункта</w:t>
      </w:r>
      <w:r>
        <w:rPr>
          <w:spacing w:val="-3"/>
          <w:vertAlign w:val="baseline"/>
        </w:rPr>
        <w:t> </w:t>
      </w:r>
      <w:r>
        <w:rPr>
          <w:vertAlign w:val="baseline"/>
        </w:rPr>
        <w:t>6</w:t>
      </w:r>
      <w:r>
        <w:rPr>
          <w:vertAlign w:val="superscript"/>
        </w:rPr>
        <w:t>2</w:t>
      </w:r>
      <w:r>
        <w:rPr>
          <w:spacing w:val="4"/>
          <w:vertAlign w:val="baseline"/>
        </w:rPr>
        <w:t> </w:t>
      </w:r>
      <w:r>
        <w:rPr>
          <w:vertAlign w:val="baseline"/>
        </w:rPr>
        <w:t>Указа</w:t>
      </w:r>
      <w:r>
        <w:rPr>
          <w:spacing w:val="2"/>
          <w:vertAlign w:val="baseline"/>
        </w:rPr>
        <w:t> </w:t>
      </w:r>
      <w:r>
        <w:rPr>
          <w:vertAlign w:val="baseline"/>
        </w:rPr>
        <w:t>Президента</w:t>
      </w:r>
      <w:r>
        <w:rPr>
          <w:spacing w:val="2"/>
          <w:vertAlign w:val="baseline"/>
        </w:rPr>
        <w:t> </w:t>
      </w:r>
      <w:r>
        <w:rPr>
          <w:vertAlign w:val="baseline"/>
        </w:rPr>
        <w:t>Республики</w:t>
      </w:r>
      <w:r>
        <w:rPr>
          <w:spacing w:val="3"/>
          <w:vertAlign w:val="baseline"/>
        </w:rPr>
        <w:t> </w:t>
      </w:r>
      <w:r>
        <w:rPr>
          <w:vertAlign w:val="baseline"/>
        </w:rPr>
        <w:t>Беларусь</w:t>
      </w:r>
      <w:r>
        <w:rPr>
          <w:spacing w:val="2"/>
          <w:vertAlign w:val="baseline"/>
        </w:rPr>
        <w:t> </w:t>
      </w:r>
      <w:r>
        <w:rPr>
          <w:vertAlign w:val="baseline"/>
        </w:rPr>
        <w:t>от</w:t>
      </w:r>
      <w:r>
        <w:rPr>
          <w:spacing w:val="-2"/>
          <w:vertAlign w:val="baseline"/>
        </w:rPr>
        <w:t> </w:t>
      </w:r>
      <w:r>
        <w:rPr>
          <w:vertAlign w:val="baseline"/>
        </w:rPr>
        <w:t>15</w:t>
      </w:r>
      <w:r>
        <w:rPr>
          <w:spacing w:val="-1"/>
          <w:vertAlign w:val="baseline"/>
        </w:rPr>
        <w:t> </w:t>
      </w:r>
      <w:r>
        <w:rPr>
          <w:vertAlign w:val="baseline"/>
        </w:rPr>
        <w:t>апреля</w:t>
      </w:r>
      <w:r>
        <w:rPr>
          <w:spacing w:val="2"/>
          <w:vertAlign w:val="baseline"/>
        </w:rPr>
        <w:t> </w:t>
      </w:r>
      <w:r>
        <w:rPr>
          <w:vertAlign w:val="baseline"/>
        </w:rPr>
        <w:t>2013</w:t>
      </w:r>
      <w:r>
        <w:rPr>
          <w:spacing w:val="-1"/>
          <w:vertAlign w:val="baseline"/>
        </w:rPr>
        <w:t> </w:t>
      </w:r>
      <w:r>
        <w:rPr>
          <w:spacing w:val="-5"/>
          <w:vertAlign w:val="baseline"/>
        </w:rPr>
        <w:t>г.</w:t>
      </w:r>
    </w:p>
    <w:p>
      <w:pPr>
        <w:pStyle w:val="BodyText"/>
        <w:ind w:right="137"/>
      </w:pPr>
      <w:r>
        <w:rPr/>
        <w:t>№</w:t>
      </w:r>
      <w:r>
        <w:rPr>
          <w:spacing w:val="-4"/>
        </w:rPr>
        <w:t> </w:t>
      </w:r>
      <w:r>
        <w:rPr/>
        <w:t>190</w:t>
      </w:r>
      <w:r>
        <w:rPr>
          <w:spacing w:val="-3"/>
        </w:rPr>
        <w:t> </w:t>
      </w:r>
      <w:r>
        <w:rPr/>
        <w:t>«О</w:t>
      </w:r>
      <w:r>
        <w:rPr>
          <w:spacing w:val="-4"/>
        </w:rPr>
        <w:t> </w:t>
      </w:r>
      <w:r>
        <w:rPr/>
        <w:t>мерах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стимулированию</w:t>
      </w:r>
      <w:r>
        <w:rPr>
          <w:spacing w:val="-4"/>
        </w:rPr>
        <w:t> </w:t>
      </w:r>
      <w:r>
        <w:rPr/>
        <w:t>достижения</w:t>
      </w:r>
      <w:r>
        <w:rPr>
          <w:spacing w:val="-3"/>
        </w:rPr>
        <w:t> </w:t>
      </w:r>
      <w:r>
        <w:rPr/>
        <w:t>высоких</w:t>
      </w:r>
      <w:r>
        <w:rPr>
          <w:spacing w:val="-3"/>
        </w:rPr>
        <w:t> </w:t>
      </w:r>
      <w:r>
        <w:rPr/>
        <w:t>спортивных</w:t>
      </w:r>
      <w:r>
        <w:rPr>
          <w:spacing w:val="-4"/>
        </w:rPr>
        <w:t> </w:t>
      </w:r>
      <w:r>
        <w:rPr/>
        <w:t>результатов»</w:t>
      </w:r>
      <w:r>
        <w:rPr>
          <w:spacing w:val="-4"/>
        </w:rPr>
        <w:t> </w:t>
      </w:r>
      <w:r>
        <w:rPr/>
        <w:t>Совет Министров Республики Беларусь ПОСТАНОВЛЯЕТ:</w:t>
      </w:r>
    </w:p>
    <w:p>
      <w:pPr>
        <w:pStyle w:val="ListParagraph"/>
        <w:numPr>
          <w:ilvl w:val="0"/>
          <w:numId w:val="1"/>
        </w:numPr>
        <w:tabs>
          <w:tab w:pos="947" w:val="left" w:leader="none"/>
        </w:tabs>
        <w:spacing w:line="240" w:lineRule="auto" w:before="0" w:after="0"/>
        <w:ind w:left="142" w:right="136" w:firstLine="567"/>
        <w:jc w:val="both"/>
        <w:rPr>
          <w:sz w:val="24"/>
        </w:rPr>
      </w:pPr>
      <w:r>
        <w:rPr>
          <w:sz w:val="24"/>
        </w:rPr>
        <w:t>Внести изменения в</w:t>
      </w:r>
      <w:r>
        <w:rPr>
          <w:spacing w:val="-3"/>
          <w:sz w:val="24"/>
        </w:rPr>
        <w:t> </w:t>
      </w:r>
      <w:r>
        <w:rPr>
          <w:sz w:val="24"/>
        </w:rPr>
        <w:t>следующие постановления Совета Министров Республики </w:t>
      </w:r>
      <w:r>
        <w:rPr>
          <w:spacing w:val="-2"/>
          <w:sz w:val="24"/>
        </w:rPr>
        <w:t>Беларусь:</w:t>
      </w:r>
    </w:p>
    <w:p>
      <w:pPr>
        <w:pStyle w:val="ListParagraph"/>
        <w:numPr>
          <w:ilvl w:val="1"/>
          <w:numId w:val="1"/>
        </w:numPr>
        <w:tabs>
          <w:tab w:pos="1125" w:val="left" w:leader="none"/>
        </w:tabs>
        <w:spacing w:line="240" w:lineRule="auto" w:before="0" w:after="0"/>
        <w:ind w:left="1125" w:right="0" w:hanging="416"/>
        <w:jc w:val="both"/>
        <w:rPr>
          <w:sz w:val="24"/>
        </w:rPr>
      </w:pPr>
      <w:r>
        <w:rPr>
          <w:sz w:val="24"/>
        </w:rPr>
        <w:t>в</w:t>
      </w:r>
      <w:r>
        <w:rPr>
          <w:spacing w:val="37"/>
          <w:sz w:val="24"/>
        </w:rPr>
        <w:t> </w:t>
      </w:r>
      <w:r>
        <w:rPr>
          <w:sz w:val="24"/>
        </w:rPr>
        <w:t>постановлении</w:t>
      </w:r>
      <w:r>
        <w:rPr>
          <w:spacing w:val="40"/>
          <w:sz w:val="24"/>
        </w:rPr>
        <w:t> </w:t>
      </w:r>
      <w:r>
        <w:rPr>
          <w:sz w:val="24"/>
        </w:rPr>
        <w:t>Совета</w:t>
      </w:r>
      <w:r>
        <w:rPr>
          <w:spacing w:val="39"/>
          <w:sz w:val="24"/>
        </w:rPr>
        <w:t> </w:t>
      </w:r>
      <w:r>
        <w:rPr>
          <w:sz w:val="24"/>
        </w:rPr>
        <w:t>Министров</w:t>
      </w:r>
      <w:r>
        <w:rPr>
          <w:spacing w:val="40"/>
          <w:sz w:val="24"/>
        </w:rPr>
        <w:t> </w:t>
      </w:r>
      <w:r>
        <w:rPr>
          <w:sz w:val="24"/>
        </w:rPr>
        <w:t>Республики</w:t>
      </w:r>
      <w:r>
        <w:rPr>
          <w:spacing w:val="40"/>
          <w:sz w:val="24"/>
        </w:rPr>
        <w:t> </w:t>
      </w:r>
      <w:r>
        <w:rPr>
          <w:sz w:val="24"/>
        </w:rPr>
        <w:t>Беларусь</w:t>
      </w:r>
      <w:r>
        <w:rPr>
          <w:spacing w:val="39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27</w:t>
      </w:r>
      <w:r>
        <w:rPr>
          <w:spacing w:val="-3"/>
          <w:sz w:val="24"/>
        </w:rPr>
        <w:t> </w:t>
      </w:r>
      <w:r>
        <w:rPr>
          <w:sz w:val="24"/>
        </w:rPr>
        <w:t>апреля</w:t>
      </w:r>
      <w:r>
        <w:rPr>
          <w:spacing w:val="40"/>
          <w:sz w:val="24"/>
        </w:rPr>
        <w:t> </w:t>
      </w:r>
      <w:r>
        <w:rPr>
          <w:sz w:val="24"/>
        </w:rPr>
        <w:t>2013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г.</w:t>
      </w:r>
    </w:p>
    <w:p>
      <w:pPr>
        <w:pStyle w:val="BodyText"/>
        <w:ind w:left="709" w:right="853" w:hanging="568"/>
      </w:pPr>
      <w:r>
        <w:rPr/>
        <w:t>№</w:t>
      </w:r>
      <w:r>
        <w:rPr>
          <w:spacing w:val="-4"/>
        </w:rPr>
        <w:t> </w:t>
      </w:r>
      <w:r>
        <w:rPr/>
        <w:t>317</w:t>
      </w:r>
      <w:r>
        <w:rPr>
          <w:spacing w:val="-3"/>
        </w:rPr>
        <w:t> </w:t>
      </w:r>
      <w:r>
        <w:rPr/>
        <w:t>«О</w:t>
      </w:r>
      <w:r>
        <w:rPr>
          <w:spacing w:val="-4"/>
        </w:rPr>
        <w:t> </w:t>
      </w:r>
      <w:r>
        <w:rPr/>
        <w:t>нормах</w:t>
      </w:r>
      <w:r>
        <w:rPr>
          <w:spacing w:val="-3"/>
        </w:rPr>
        <w:t> </w:t>
      </w:r>
      <w:r>
        <w:rPr/>
        <w:t>питания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денежных</w:t>
      </w:r>
      <w:r>
        <w:rPr>
          <w:spacing w:val="-3"/>
        </w:rPr>
        <w:t> </w:t>
      </w:r>
      <w:r>
        <w:rPr/>
        <w:t>нормах</w:t>
      </w:r>
      <w:r>
        <w:rPr>
          <w:spacing w:val="-3"/>
        </w:rPr>
        <w:t> </w:t>
      </w:r>
      <w:r>
        <w:rPr/>
        <w:t>расходов</w:t>
      </w:r>
      <w:r>
        <w:rPr>
          <w:spacing w:val="-5"/>
        </w:rPr>
        <w:t> </w:t>
      </w:r>
      <w:r>
        <w:rPr/>
        <w:t>на</w:t>
      </w:r>
      <w:r>
        <w:rPr>
          <w:spacing w:val="-3"/>
        </w:rPr>
        <w:t> </w:t>
      </w:r>
      <w:r>
        <w:rPr/>
        <w:t>питание</w:t>
      </w:r>
      <w:r>
        <w:rPr>
          <w:spacing w:val="-3"/>
        </w:rPr>
        <w:t> </w:t>
      </w:r>
      <w:r>
        <w:rPr/>
        <w:t>обучающихся»: в пункте 2:</w:t>
      </w:r>
    </w:p>
    <w:p>
      <w:pPr>
        <w:pStyle w:val="BodyText"/>
        <w:ind w:left="709"/>
      </w:pPr>
      <w:r>
        <w:rPr/>
        <w:t>подпункт</w:t>
      </w:r>
      <w:r>
        <w:rPr>
          <w:spacing w:val="-5"/>
        </w:rPr>
        <w:t> </w:t>
      </w:r>
      <w:r>
        <w:rPr/>
        <w:t>2.2</w:t>
      </w:r>
      <w:r>
        <w:rPr>
          <w:spacing w:val="-5"/>
        </w:rPr>
        <w:t> </w:t>
      </w:r>
      <w:r>
        <w:rPr/>
        <w:t>изложить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следующей</w:t>
      </w:r>
      <w:r>
        <w:rPr>
          <w:spacing w:val="-5"/>
        </w:rPr>
        <w:t> </w:t>
      </w:r>
      <w:r>
        <w:rPr>
          <w:spacing w:val="-2"/>
        </w:rPr>
        <w:t>редакции:</w:t>
      </w:r>
    </w:p>
    <w:p>
      <w:pPr>
        <w:pStyle w:val="BodyText"/>
        <w:ind w:right="136" w:firstLine="567"/>
      </w:pPr>
      <w:r>
        <w:rPr/>
        <w:t>«2.2.</w:t>
      </w:r>
      <w:r>
        <w:rPr>
          <w:spacing w:val="-3"/>
        </w:rPr>
        <w:t> </w:t>
      </w:r>
      <w:r>
        <w:rPr/>
        <w:t>нормы питания и</w:t>
      </w:r>
      <w:r>
        <w:rPr>
          <w:spacing w:val="-3"/>
        </w:rPr>
        <w:t> </w:t>
      </w:r>
      <w:r>
        <w:rPr/>
        <w:t>денежные нормы расходов на</w:t>
      </w:r>
      <w:r>
        <w:rPr>
          <w:spacing w:val="-3"/>
        </w:rPr>
        <w:t> </w:t>
      </w:r>
      <w:r>
        <w:rPr/>
        <w:t>питание, устанавливаемые настоящим</w:t>
      </w:r>
      <w:r>
        <w:rPr>
          <w:spacing w:val="40"/>
        </w:rPr>
        <w:t> </w:t>
      </w:r>
      <w:r>
        <w:rPr/>
        <w:t>постановлением,</w:t>
      </w:r>
      <w:r>
        <w:rPr>
          <w:spacing w:val="40"/>
        </w:rPr>
        <w:t> </w:t>
      </w:r>
      <w:r>
        <w:rPr/>
        <w:t>применяются</w:t>
      </w:r>
      <w:r>
        <w:rPr>
          <w:spacing w:val="40"/>
        </w:rPr>
        <w:t> </w:t>
      </w:r>
      <w:r>
        <w:rPr/>
        <w:t>при</w:t>
      </w:r>
      <w:r>
        <w:rPr>
          <w:spacing w:val="40"/>
        </w:rPr>
        <w:t> </w:t>
      </w:r>
      <w:r>
        <w:rPr/>
        <w:t>организации</w:t>
      </w:r>
      <w:r>
        <w:rPr>
          <w:spacing w:val="40"/>
        </w:rPr>
        <w:t> </w:t>
      </w:r>
      <w:r>
        <w:rPr/>
        <w:t>питания</w:t>
      </w:r>
      <w:r>
        <w:rPr>
          <w:spacing w:val="40"/>
        </w:rPr>
        <w:t> </w:t>
      </w:r>
      <w:r>
        <w:rPr/>
        <w:t>для</w:t>
      </w:r>
      <w:r>
        <w:rPr>
          <w:spacing w:val="-2"/>
        </w:rPr>
        <w:t> </w:t>
      </w:r>
      <w:r>
        <w:rPr/>
        <w:t>обучающихся</w:t>
      </w:r>
      <w:r>
        <w:rPr>
          <w:spacing w:val="80"/>
        </w:rPr>
        <w:t> </w:t>
      </w:r>
      <w:r>
        <w:rPr/>
        <w:t>в</w:t>
      </w:r>
      <w:r>
        <w:rPr>
          <w:spacing w:val="-4"/>
        </w:rPr>
        <w:t> </w:t>
      </w:r>
      <w:r>
        <w:rPr/>
        <w:t>иных организациях, которым в</w:t>
      </w:r>
      <w:r>
        <w:rPr>
          <w:spacing w:val="-4"/>
        </w:rPr>
        <w:t> </w:t>
      </w:r>
      <w:r>
        <w:rPr/>
        <w:t>соответствии с</w:t>
      </w:r>
      <w:r>
        <w:rPr>
          <w:spacing w:val="-4"/>
        </w:rPr>
        <w:t> </w:t>
      </w:r>
      <w:r>
        <w:rPr/>
        <w:t>законодательством предоставлено право осуществлять образовательную деятельность, при реализации ими образовательной программы дошкольного образования, образовательной программы специального образования на</w:t>
      </w:r>
      <w:r>
        <w:rPr>
          <w:spacing w:val="-2"/>
        </w:rPr>
        <w:t> </w:t>
      </w:r>
      <w:r>
        <w:rPr/>
        <w:t>уровне дошкольного образования, образовательной программы специального</w:t>
      </w:r>
      <w:r>
        <w:rPr>
          <w:spacing w:val="80"/>
        </w:rPr>
        <w:t>   </w:t>
      </w:r>
      <w:r>
        <w:rPr/>
        <w:t>образования</w:t>
      </w:r>
      <w:r>
        <w:rPr>
          <w:spacing w:val="80"/>
        </w:rPr>
        <w:t>   </w:t>
      </w:r>
      <w:r>
        <w:rPr/>
        <w:t>на</w:t>
      </w:r>
      <w:r>
        <w:rPr>
          <w:spacing w:val="-2"/>
        </w:rPr>
        <w:t> </w:t>
      </w:r>
      <w:r>
        <w:rPr/>
        <w:t>уровне</w:t>
      </w:r>
      <w:r>
        <w:rPr>
          <w:spacing w:val="80"/>
        </w:rPr>
        <w:t>   </w:t>
      </w:r>
      <w:r>
        <w:rPr/>
        <w:t>дошкольного</w:t>
      </w:r>
      <w:r>
        <w:rPr>
          <w:spacing w:val="80"/>
        </w:rPr>
        <w:t>   </w:t>
      </w:r>
      <w:r>
        <w:rPr/>
        <w:t>образования</w:t>
      </w:r>
      <w:r>
        <w:rPr>
          <w:spacing w:val="80"/>
        </w:rPr>
        <w:t>   </w:t>
      </w:r>
      <w:r>
        <w:rPr/>
        <w:t>для</w:t>
      </w:r>
      <w:r>
        <w:rPr>
          <w:spacing w:val="-1"/>
        </w:rPr>
        <w:t> </w:t>
      </w:r>
      <w:r>
        <w:rPr/>
        <w:t>лиц</w:t>
      </w:r>
      <w:r>
        <w:rPr>
          <w:spacing w:val="80"/>
        </w:rPr>
        <w:t> </w:t>
      </w:r>
      <w:r>
        <w:rPr/>
        <w:t>с</w:t>
      </w:r>
      <w:r>
        <w:rPr>
          <w:spacing w:val="-2"/>
        </w:rPr>
        <w:t> </w:t>
      </w:r>
      <w:r>
        <w:rPr/>
        <w:t>интеллектуальной</w:t>
      </w:r>
      <w:r>
        <w:rPr>
          <w:spacing w:val="80"/>
        </w:rPr>
        <w:t> </w:t>
      </w:r>
      <w:r>
        <w:rPr/>
        <w:t>недостаточностью</w:t>
      </w:r>
      <w:r>
        <w:rPr>
          <w:spacing w:val="80"/>
        </w:rPr>
        <w:t> </w:t>
      </w:r>
      <w:r>
        <w:rPr/>
        <w:t>(далее</w:t>
      </w:r>
      <w:r>
        <w:rPr>
          <w:spacing w:val="-1"/>
        </w:rPr>
        <w:t> </w:t>
      </w:r>
      <w:r>
        <w:rPr/>
        <w:t>–</w:t>
      </w:r>
      <w:r>
        <w:rPr>
          <w:spacing w:val="80"/>
        </w:rPr>
        <w:t> </w:t>
      </w:r>
      <w:r>
        <w:rPr/>
        <w:t>иные</w:t>
      </w:r>
      <w:r>
        <w:rPr>
          <w:spacing w:val="80"/>
        </w:rPr>
        <w:t> </w:t>
      </w:r>
      <w:r>
        <w:rPr/>
        <w:t>организации)</w:t>
      </w:r>
      <w:r>
        <w:rPr>
          <w:spacing w:val="80"/>
        </w:rPr>
        <w:t> </w:t>
      </w:r>
      <w:r>
        <w:rPr/>
        <w:t>согласно подпунктам 1.1–1.4 пункта 1 настоящего постановления;»;</w:t>
      </w:r>
    </w:p>
    <w:p>
      <w:pPr>
        <w:pStyle w:val="BodyText"/>
        <w:ind w:right="138" w:firstLine="567"/>
      </w:pPr>
      <w:r>
        <w:rPr/>
        <w:t>из</w:t>
      </w:r>
      <w:r>
        <w:rPr>
          <w:spacing w:val="40"/>
        </w:rPr>
        <w:t> </w:t>
      </w:r>
      <w:r>
        <w:rPr/>
        <w:t>абзаца</w:t>
      </w:r>
      <w:r>
        <w:rPr>
          <w:spacing w:val="40"/>
        </w:rPr>
        <w:t> </w:t>
      </w:r>
      <w:r>
        <w:rPr/>
        <w:t>первого</w:t>
      </w:r>
      <w:r>
        <w:rPr>
          <w:spacing w:val="40"/>
        </w:rPr>
        <w:t> </w:t>
      </w:r>
      <w:r>
        <w:rPr/>
        <w:t>подпункта</w:t>
      </w:r>
      <w:r>
        <w:rPr>
          <w:spacing w:val="-1"/>
        </w:rPr>
        <w:t> </w:t>
      </w:r>
      <w:r>
        <w:rPr/>
        <w:t>2.3</w:t>
      </w:r>
      <w:r>
        <w:rPr>
          <w:spacing w:val="40"/>
        </w:rPr>
        <w:t> </w:t>
      </w:r>
      <w:r>
        <w:rPr/>
        <w:t>и</w:t>
      </w:r>
      <w:r>
        <w:rPr>
          <w:spacing w:val="-2"/>
        </w:rPr>
        <w:t> </w:t>
      </w:r>
      <w:r>
        <w:rPr/>
        <w:t>подпункта</w:t>
      </w:r>
      <w:r>
        <w:rPr>
          <w:spacing w:val="-1"/>
        </w:rPr>
        <w:t> </w:t>
      </w:r>
      <w:r>
        <w:rPr/>
        <w:t>2.4</w:t>
      </w:r>
      <w:r>
        <w:rPr>
          <w:spacing w:val="40"/>
        </w:rPr>
        <w:t> </w:t>
      </w:r>
      <w:r>
        <w:rPr/>
        <w:t>слова</w:t>
      </w:r>
      <w:r>
        <w:rPr>
          <w:spacing w:val="40"/>
        </w:rPr>
        <w:t> </w:t>
      </w:r>
      <w:r>
        <w:rPr/>
        <w:t>«,</w:t>
      </w:r>
      <w:r>
        <w:rPr>
          <w:spacing w:val="40"/>
        </w:rPr>
        <w:t> </w:t>
      </w:r>
      <w:r>
        <w:rPr/>
        <w:t>у</w:t>
      </w:r>
      <w:r>
        <w:rPr>
          <w:spacing w:val="-1"/>
        </w:rPr>
        <w:t> </w:t>
      </w:r>
      <w:r>
        <w:rPr/>
        <w:t>индивидуальных предпринимателей» исключить;</w:t>
      </w:r>
    </w:p>
    <w:p>
      <w:pPr>
        <w:pStyle w:val="BodyText"/>
        <w:ind w:left="709"/>
      </w:pPr>
      <w:r>
        <w:rPr/>
        <w:t>в</w:t>
      </w:r>
      <w:r>
        <w:rPr>
          <w:spacing w:val="-4"/>
        </w:rPr>
        <w:t> </w:t>
      </w:r>
      <w:r>
        <w:rPr/>
        <w:t>подпункте</w:t>
      </w:r>
      <w:r>
        <w:rPr>
          <w:spacing w:val="-4"/>
        </w:rPr>
        <w:t> 2.6:</w:t>
      </w:r>
    </w:p>
    <w:p>
      <w:pPr>
        <w:pStyle w:val="BodyText"/>
        <w:ind w:left="709" w:right="1166"/>
        <w:jc w:val="left"/>
      </w:pPr>
      <w:r>
        <w:rPr/>
        <w:t>в части второй слово «утвержденной» заменить словом «установленной»;</w:t>
      </w:r>
      <w:r>
        <w:rPr>
          <w:spacing w:val="80"/>
        </w:rPr>
        <w:t> </w:t>
      </w:r>
      <w:r>
        <w:rPr/>
        <w:t>в</w:t>
      </w:r>
      <w:r>
        <w:rPr>
          <w:spacing w:val="-1"/>
        </w:rPr>
        <w:t> </w:t>
      </w:r>
      <w:r>
        <w:rPr/>
        <w:t>части</w:t>
      </w:r>
      <w:r>
        <w:rPr>
          <w:spacing w:val="-1"/>
        </w:rPr>
        <w:t> </w:t>
      </w:r>
      <w:r>
        <w:rPr/>
        <w:t>третьей</w:t>
      </w:r>
      <w:r>
        <w:rPr>
          <w:spacing w:val="-1"/>
        </w:rPr>
        <w:t> </w:t>
      </w:r>
      <w:r>
        <w:rPr/>
        <w:t>слово</w:t>
      </w:r>
      <w:r>
        <w:rPr>
          <w:spacing w:val="-1"/>
        </w:rPr>
        <w:t> </w:t>
      </w:r>
      <w:r>
        <w:rPr/>
        <w:t>«утвержденных»</w:t>
      </w:r>
      <w:r>
        <w:rPr>
          <w:spacing w:val="-1"/>
        </w:rPr>
        <w:t> </w:t>
      </w:r>
      <w:r>
        <w:rPr/>
        <w:t>заменить</w:t>
      </w:r>
      <w:r>
        <w:rPr>
          <w:spacing w:val="-1"/>
        </w:rPr>
        <w:t> </w:t>
      </w:r>
      <w:r>
        <w:rPr/>
        <w:t>словом</w:t>
      </w:r>
      <w:r>
        <w:rPr>
          <w:spacing w:val="-1"/>
        </w:rPr>
        <w:t> </w:t>
      </w:r>
      <w:r>
        <w:rPr/>
        <w:t>«установленных»; в</w:t>
      </w:r>
      <w:r>
        <w:rPr>
          <w:spacing w:val="-5"/>
        </w:rPr>
        <w:t> </w:t>
      </w:r>
      <w:r>
        <w:rPr/>
        <w:t>подпункте</w:t>
      </w:r>
      <w:r>
        <w:rPr>
          <w:spacing w:val="-5"/>
        </w:rPr>
        <w:t> </w:t>
      </w:r>
      <w:r>
        <w:rPr/>
        <w:t>2.8</w:t>
      </w:r>
      <w:r>
        <w:rPr>
          <w:spacing w:val="-5"/>
        </w:rPr>
        <w:t> </w:t>
      </w:r>
      <w:r>
        <w:rPr/>
        <w:t>слово</w:t>
      </w:r>
      <w:r>
        <w:rPr>
          <w:spacing w:val="-5"/>
        </w:rPr>
        <w:t> </w:t>
      </w:r>
      <w:r>
        <w:rPr/>
        <w:t>«утвержденных»</w:t>
      </w:r>
      <w:r>
        <w:rPr>
          <w:spacing w:val="-5"/>
        </w:rPr>
        <w:t> </w:t>
      </w:r>
      <w:r>
        <w:rPr/>
        <w:t>заменить</w:t>
      </w:r>
      <w:r>
        <w:rPr>
          <w:spacing w:val="-5"/>
        </w:rPr>
        <w:t> </w:t>
      </w:r>
      <w:r>
        <w:rPr/>
        <w:t>словом</w:t>
      </w:r>
      <w:r>
        <w:rPr>
          <w:spacing w:val="-5"/>
        </w:rPr>
        <w:t> </w:t>
      </w:r>
      <w:r>
        <w:rPr/>
        <w:t>«установленных»; дополнить пункт подпунктом 2.9 следующего содержания:</w:t>
      </w:r>
    </w:p>
    <w:p>
      <w:pPr>
        <w:pStyle w:val="BodyText"/>
        <w:ind w:right="135" w:firstLine="567"/>
      </w:pPr>
      <w:r>
        <w:rPr/>
        <w:t>«2.9.</w:t>
      </w:r>
      <w:r>
        <w:rPr>
          <w:spacing w:val="-2"/>
        </w:rPr>
        <w:t> </w:t>
      </w:r>
      <w:r>
        <w:rPr/>
        <w:t>при обеспечении одноразовым питанием (вторым завтраком) за</w:t>
      </w:r>
      <w:r>
        <w:rPr>
          <w:spacing w:val="-2"/>
        </w:rPr>
        <w:t> </w:t>
      </w:r>
      <w:r>
        <w:rPr/>
        <w:t>счет средств местных</w:t>
      </w:r>
      <w:r>
        <w:rPr>
          <w:spacing w:val="80"/>
          <w:w w:val="150"/>
        </w:rPr>
        <w:t> </w:t>
      </w:r>
      <w:r>
        <w:rPr/>
        <w:t>бюджетов</w:t>
      </w:r>
      <w:r>
        <w:rPr>
          <w:spacing w:val="40"/>
        </w:rPr>
        <w:t>  </w:t>
      </w:r>
      <w:r>
        <w:rPr/>
        <w:t>обучающихся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-3"/>
        </w:rPr>
        <w:t> </w:t>
      </w:r>
      <w:r>
        <w:rPr/>
        <w:t>центрах</w:t>
      </w:r>
      <w:r>
        <w:rPr>
          <w:spacing w:val="80"/>
          <w:w w:val="150"/>
        </w:rPr>
        <w:t> </w:t>
      </w:r>
      <w:r>
        <w:rPr/>
        <w:t>коррекционно-развивающего</w:t>
      </w:r>
      <w:r>
        <w:rPr>
          <w:spacing w:val="40"/>
        </w:rPr>
        <w:t>  </w:t>
      </w:r>
      <w:r>
        <w:rPr/>
        <w:t>обучения</w:t>
      </w:r>
      <w:r>
        <w:rPr>
          <w:spacing w:val="40"/>
        </w:rPr>
        <w:t> </w:t>
      </w:r>
      <w:r>
        <w:rPr/>
        <w:t>и</w:t>
      </w:r>
      <w:r>
        <w:rPr>
          <w:spacing w:val="-3"/>
        </w:rPr>
        <w:t> </w:t>
      </w:r>
      <w:r>
        <w:rPr/>
        <w:t>реабилитации размер денежной нормы расходов на</w:t>
      </w:r>
      <w:r>
        <w:rPr>
          <w:spacing w:val="-2"/>
        </w:rPr>
        <w:t> </w:t>
      </w:r>
      <w:r>
        <w:rPr/>
        <w:t>питание в</w:t>
      </w:r>
      <w:r>
        <w:rPr>
          <w:spacing w:val="-3"/>
        </w:rPr>
        <w:t> </w:t>
      </w:r>
      <w:r>
        <w:rPr/>
        <w:t>зависимости от</w:t>
      </w:r>
      <w:r>
        <w:rPr>
          <w:spacing w:val="-2"/>
        </w:rPr>
        <w:t> </w:t>
      </w:r>
      <w:r>
        <w:rPr/>
        <w:t>возраста составляет 35 процентов от</w:t>
      </w:r>
      <w:r>
        <w:rPr>
          <w:spacing w:val="-3"/>
        </w:rPr>
        <w:t> </w:t>
      </w:r>
      <w:r>
        <w:rPr/>
        <w:t>соответствующей денежной нормы расходов на</w:t>
      </w:r>
      <w:r>
        <w:rPr>
          <w:spacing w:val="-3"/>
        </w:rPr>
        <w:t> </w:t>
      </w:r>
      <w:r>
        <w:rPr/>
        <w:t>питание, установленной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-3"/>
        </w:rPr>
        <w:t> </w:t>
      </w:r>
      <w:r>
        <w:rPr/>
        <w:t>соответствии</w:t>
      </w:r>
      <w:r>
        <w:rPr>
          <w:spacing w:val="80"/>
          <w:w w:val="150"/>
        </w:rPr>
        <w:t> </w:t>
      </w:r>
      <w:r>
        <w:rPr/>
        <w:t>с</w:t>
      </w:r>
      <w:r>
        <w:rPr>
          <w:spacing w:val="-1"/>
        </w:rPr>
        <w:t> </w:t>
      </w:r>
      <w:r>
        <w:rPr/>
        <w:t>подпунктом</w:t>
      </w:r>
      <w:r>
        <w:rPr>
          <w:spacing w:val="-2"/>
        </w:rPr>
        <w:t> </w:t>
      </w:r>
      <w:r>
        <w:rPr/>
        <w:t>1.5</w:t>
      </w:r>
      <w:r>
        <w:rPr>
          <w:spacing w:val="80"/>
          <w:w w:val="150"/>
        </w:rPr>
        <w:t> </w:t>
      </w:r>
      <w:r>
        <w:rPr/>
        <w:t>пункта</w:t>
      </w:r>
      <w:r>
        <w:rPr>
          <w:spacing w:val="-3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настоящего</w:t>
      </w:r>
      <w:r>
        <w:rPr>
          <w:spacing w:val="80"/>
          <w:w w:val="150"/>
        </w:rPr>
        <w:t> </w:t>
      </w:r>
      <w:r>
        <w:rPr/>
        <w:t>постановления с длительностью пребывания 6–8 часов (двухразовое питание).»;</w:t>
      </w:r>
    </w:p>
    <w:p>
      <w:pPr>
        <w:pStyle w:val="BodyText"/>
        <w:spacing w:before="1"/>
        <w:ind w:right="137" w:firstLine="567"/>
      </w:pPr>
      <w:r>
        <w:rPr/>
        <w:t>из пункта</w:t>
      </w:r>
      <w:r>
        <w:rPr>
          <w:spacing w:val="-1"/>
        </w:rPr>
        <w:t> </w:t>
      </w:r>
      <w:r>
        <w:rPr/>
        <w:t>3 и</w:t>
      </w:r>
      <w:r>
        <w:rPr>
          <w:spacing w:val="-1"/>
        </w:rPr>
        <w:t> </w:t>
      </w:r>
      <w:r>
        <w:rPr/>
        <w:t>абзаца третьего пункта</w:t>
      </w:r>
      <w:r>
        <w:rPr>
          <w:spacing w:val="-1"/>
        </w:rPr>
        <w:t> </w:t>
      </w:r>
      <w:r>
        <w:rPr/>
        <w:t>3</w:t>
      </w:r>
      <w:r>
        <w:rPr>
          <w:vertAlign w:val="superscript"/>
        </w:rPr>
        <w:t>1</w:t>
      </w:r>
      <w:r>
        <w:rPr>
          <w:vertAlign w:val="baseline"/>
        </w:rPr>
        <w:t> слова «, индивидуальными предпринимателями» исключить;</w:t>
      </w:r>
    </w:p>
    <w:p>
      <w:pPr>
        <w:pStyle w:val="BodyText"/>
        <w:ind w:left="709"/>
      </w:pPr>
      <w:r>
        <w:rPr/>
        <w:t>в</w:t>
      </w:r>
      <w:r>
        <w:rPr>
          <w:spacing w:val="-6"/>
        </w:rPr>
        <w:t> </w:t>
      </w:r>
      <w:r>
        <w:rPr/>
        <w:t>пункте</w:t>
      </w:r>
      <w:r>
        <w:rPr>
          <w:spacing w:val="-5"/>
        </w:rPr>
        <w:t> </w:t>
      </w:r>
      <w:r>
        <w:rPr/>
        <w:t>3</w:t>
      </w:r>
      <w:r>
        <w:rPr>
          <w:vertAlign w:val="superscript"/>
        </w:rPr>
        <w:t>2</w:t>
      </w:r>
      <w:r>
        <w:rPr>
          <w:spacing w:val="-4"/>
          <w:vertAlign w:val="baseline"/>
        </w:rPr>
        <w:t> </w:t>
      </w:r>
      <w:r>
        <w:rPr>
          <w:vertAlign w:val="baseline"/>
        </w:rPr>
        <w:t>слово</w:t>
      </w:r>
      <w:r>
        <w:rPr>
          <w:spacing w:val="-5"/>
          <w:vertAlign w:val="baseline"/>
        </w:rPr>
        <w:t> </w:t>
      </w:r>
      <w:r>
        <w:rPr>
          <w:vertAlign w:val="baseline"/>
        </w:rPr>
        <w:t>«утвержденные»</w:t>
      </w:r>
      <w:r>
        <w:rPr>
          <w:spacing w:val="-5"/>
          <w:vertAlign w:val="baseline"/>
        </w:rPr>
        <w:t> </w:t>
      </w:r>
      <w:r>
        <w:rPr>
          <w:vertAlign w:val="baseline"/>
        </w:rPr>
        <w:t>заменить</w:t>
      </w:r>
      <w:r>
        <w:rPr>
          <w:spacing w:val="-5"/>
          <w:vertAlign w:val="baseline"/>
        </w:rPr>
        <w:t> </w:t>
      </w:r>
      <w:r>
        <w:rPr>
          <w:vertAlign w:val="baseline"/>
        </w:rPr>
        <w:t>словом</w:t>
      </w:r>
      <w:r>
        <w:rPr>
          <w:spacing w:val="-5"/>
          <w:vertAlign w:val="baseline"/>
        </w:rPr>
        <w:t> </w:t>
      </w:r>
      <w:r>
        <w:rPr>
          <w:spacing w:val="-2"/>
          <w:vertAlign w:val="baseline"/>
        </w:rPr>
        <w:t>«установленные»;</w:t>
      </w:r>
    </w:p>
    <w:p>
      <w:pPr>
        <w:pStyle w:val="BodyText"/>
        <w:ind w:left="709" w:right="136"/>
      </w:pPr>
      <w:r>
        <w:rPr/>
        <w:t>в</w:t>
      </w:r>
      <w:r>
        <w:rPr>
          <w:spacing w:val="-1"/>
        </w:rPr>
        <w:t> </w:t>
      </w:r>
      <w:r>
        <w:rPr/>
        <w:t>пункте</w:t>
      </w:r>
      <w:r>
        <w:rPr>
          <w:spacing w:val="-1"/>
        </w:rPr>
        <w:t> </w:t>
      </w:r>
      <w:r>
        <w:rPr/>
        <w:t>4</w:t>
      </w:r>
      <w:r>
        <w:rPr>
          <w:spacing w:val="-1"/>
        </w:rPr>
        <w:t> </w:t>
      </w:r>
      <w:r>
        <w:rPr/>
        <w:t>слова</w:t>
      </w:r>
      <w:r>
        <w:rPr>
          <w:spacing w:val="-1"/>
        </w:rPr>
        <w:t> </w:t>
      </w:r>
      <w:r>
        <w:rPr/>
        <w:t>«областным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Минскому городскому»</w:t>
      </w:r>
      <w:r>
        <w:rPr>
          <w:spacing w:val="-1"/>
        </w:rPr>
        <w:t> </w:t>
      </w:r>
      <w:r>
        <w:rPr/>
        <w:t>заменить</w:t>
      </w:r>
      <w:r>
        <w:rPr>
          <w:spacing w:val="-1"/>
        </w:rPr>
        <w:t> </w:t>
      </w:r>
      <w:r>
        <w:rPr/>
        <w:t>словом «местным»; в</w:t>
      </w:r>
      <w:r>
        <w:rPr>
          <w:spacing w:val="63"/>
        </w:rPr>
        <w:t> </w:t>
      </w:r>
      <w:r>
        <w:rPr/>
        <w:t>таблице</w:t>
      </w:r>
      <w:r>
        <w:rPr>
          <w:spacing w:val="63"/>
        </w:rPr>
        <w:t> </w:t>
      </w:r>
      <w:r>
        <w:rPr/>
        <w:t>2</w:t>
      </w:r>
      <w:r>
        <w:rPr>
          <w:spacing w:val="63"/>
        </w:rPr>
        <w:t> </w:t>
      </w:r>
      <w:r>
        <w:rPr/>
        <w:t>приложения</w:t>
      </w:r>
      <w:r>
        <w:rPr>
          <w:spacing w:val="-3"/>
        </w:rPr>
        <w:t> </w:t>
      </w:r>
      <w:r>
        <w:rPr/>
        <w:t>1</w:t>
      </w:r>
      <w:r>
        <w:rPr>
          <w:spacing w:val="63"/>
        </w:rPr>
        <w:t> </w:t>
      </w:r>
      <w:r>
        <w:rPr/>
        <w:t>к</w:t>
      </w:r>
      <w:r>
        <w:rPr>
          <w:spacing w:val="-2"/>
        </w:rPr>
        <w:t> </w:t>
      </w:r>
      <w:r>
        <w:rPr/>
        <w:t>этому</w:t>
      </w:r>
      <w:r>
        <w:rPr>
          <w:spacing w:val="63"/>
        </w:rPr>
        <w:t> </w:t>
      </w:r>
      <w:r>
        <w:rPr/>
        <w:t>постановлению</w:t>
      </w:r>
      <w:r>
        <w:rPr>
          <w:spacing w:val="63"/>
        </w:rPr>
        <w:t> </w:t>
      </w:r>
      <w:r>
        <w:rPr/>
        <w:t>цифры</w:t>
      </w:r>
      <w:r>
        <w:rPr>
          <w:spacing w:val="63"/>
        </w:rPr>
        <w:t> </w:t>
      </w:r>
      <w:r>
        <w:rPr/>
        <w:t>«3,59»,</w:t>
      </w:r>
      <w:r>
        <w:rPr>
          <w:spacing w:val="63"/>
        </w:rPr>
        <w:t> </w:t>
      </w:r>
      <w:r>
        <w:rPr/>
        <w:t>«4,62»,</w:t>
      </w:r>
      <w:r>
        <w:rPr>
          <w:spacing w:val="63"/>
        </w:rPr>
        <w:t> </w:t>
      </w:r>
      <w:r>
        <w:rPr/>
        <w:t>«4,71»</w:t>
      </w:r>
    </w:p>
    <w:p>
      <w:pPr>
        <w:pStyle w:val="BodyText"/>
        <w:spacing w:line="275" w:lineRule="exact"/>
      </w:pPr>
      <w:r>
        <w:rPr/>
        <w:t>и</w:t>
      </w:r>
      <w:r>
        <w:rPr>
          <w:spacing w:val="-3"/>
        </w:rPr>
        <w:t> </w:t>
      </w:r>
      <w:r>
        <w:rPr/>
        <w:t>«5,71»</w:t>
      </w:r>
      <w:r>
        <w:rPr>
          <w:spacing w:val="-1"/>
        </w:rPr>
        <w:t> </w:t>
      </w:r>
      <w:r>
        <w:rPr/>
        <w:t>заменить</w:t>
      </w:r>
      <w:r>
        <w:rPr>
          <w:spacing w:val="-3"/>
        </w:rPr>
        <w:t> </w:t>
      </w:r>
      <w:r>
        <w:rPr/>
        <w:t>соответственно</w:t>
      </w:r>
      <w:r>
        <w:rPr>
          <w:spacing w:val="-1"/>
        </w:rPr>
        <w:t> </w:t>
      </w:r>
      <w:r>
        <w:rPr/>
        <w:t>цифрами</w:t>
      </w:r>
      <w:r>
        <w:rPr>
          <w:spacing w:val="-3"/>
        </w:rPr>
        <w:t> </w:t>
      </w:r>
      <w:r>
        <w:rPr/>
        <w:t>«3,77»,</w:t>
      </w:r>
      <w:r>
        <w:rPr>
          <w:spacing w:val="-1"/>
        </w:rPr>
        <w:t> </w:t>
      </w:r>
      <w:r>
        <w:rPr/>
        <w:t>«4,85»,</w:t>
      </w:r>
      <w:r>
        <w:rPr>
          <w:spacing w:val="-2"/>
        </w:rPr>
        <w:t> </w:t>
      </w:r>
      <w:r>
        <w:rPr/>
        <w:t>«4,95»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>
          <w:spacing w:val="-2"/>
        </w:rPr>
        <w:t>«6,0»;</w:t>
      </w:r>
    </w:p>
    <w:p>
      <w:pPr>
        <w:pStyle w:val="BodyText"/>
        <w:ind w:left="709"/>
      </w:pPr>
      <w:r>
        <w:rPr/>
        <w:t>в</w:t>
      </w:r>
      <w:r>
        <w:rPr>
          <w:spacing w:val="48"/>
        </w:rPr>
        <w:t> </w:t>
      </w:r>
      <w:r>
        <w:rPr/>
        <w:t>таблице</w:t>
      </w:r>
      <w:r>
        <w:rPr>
          <w:spacing w:val="49"/>
        </w:rPr>
        <w:t> </w:t>
      </w:r>
      <w:r>
        <w:rPr/>
        <w:t>2</w:t>
      </w:r>
      <w:r>
        <w:rPr>
          <w:spacing w:val="49"/>
        </w:rPr>
        <w:t> </w:t>
      </w:r>
      <w:r>
        <w:rPr/>
        <w:t>приложения</w:t>
      </w:r>
      <w:r>
        <w:rPr>
          <w:spacing w:val="-2"/>
        </w:rPr>
        <w:t> </w:t>
      </w:r>
      <w:r>
        <w:rPr/>
        <w:t>2</w:t>
      </w:r>
      <w:r>
        <w:rPr>
          <w:spacing w:val="48"/>
        </w:rPr>
        <w:t> </w:t>
      </w:r>
      <w:r>
        <w:rPr/>
        <w:t>к</w:t>
      </w:r>
      <w:r>
        <w:rPr>
          <w:spacing w:val="-1"/>
        </w:rPr>
        <w:t> </w:t>
      </w:r>
      <w:r>
        <w:rPr/>
        <w:t>этому</w:t>
      </w:r>
      <w:r>
        <w:rPr>
          <w:spacing w:val="49"/>
        </w:rPr>
        <w:t> </w:t>
      </w:r>
      <w:r>
        <w:rPr/>
        <w:t>постановлению</w:t>
      </w:r>
      <w:r>
        <w:rPr>
          <w:spacing w:val="49"/>
        </w:rPr>
        <w:t> </w:t>
      </w:r>
      <w:r>
        <w:rPr/>
        <w:t>цифры</w:t>
      </w:r>
      <w:r>
        <w:rPr>
          <w:spacing w:val="48"/>
        </w:rPr>
        <w:t> </w:t>
      </w:r>
      <w:r>
        <w:rPr/>
        <w:t>«5,97»,</w:t>
      </w:r>
      <w:r>
        <w:rPr>
          <w:spacing w:val="49"/>
        </w:rPr>
        <w:t> </w:t>
      </w:r>
      <w:r>
        <w:rPr/>
        <w:t>«7,37»</w:t>
      </w:r>
      <w:r>
        <w:rPr>
          <w:spacing w:val="49"/>
        </w:rPr>
        <w:t> </w:t>
      </w:r>
      <w:r>
        <w:rPr/>
        <w:t>и</w:t>
      </w:r>
      <w:r>
        <w:rPr>
          <w:spacing w:val="-2"/>
        </w:rPr>
        <w:t> «7,33»</w:t>
      </w:r>
    </w:p>
    <w:p>
      <w:pPr>
        <w:pStyle w:val="BodyText"/>
      </w:pPr>
      <w:r>
        <w:rPr/>
        <w:t>заменить соответственно цифрами</w:t>
      </w:r>
      <w:r>
        <w:rPr>
          <w:spacing w:val="-2"/>
        </w:rPr>
        <w:t> </w:t>
      </w:r>
      <w:r>
        <w:rPr/>
        <w:t>«6,27», «7,74» и </w:t>
      </w:r>
      <w:r>
        <w:rPr>
          <w:spacing w:val="-2"/>
        </w:rPr>
        <w:t>«7,7»;</w:t>
      </w:r>
    </w:p>
    <w:p>
      <w:pPr>
        <w:pStyle w:val="BodyText"/>
        <w:ind w:left="709"/>
      </w:pPr>
      <w:r>
        <w:rPr/>
        <w:t>в</w:t>
      </w:r>
      <w:r>
        <w:rPr>
          <w:spacing w:val="63"/>
        </w:rPr>
        <w:t> </w:t>
      </w:r>
      <w:r>
        <w:rPr/>
        <w:t>таблице</w:t>
      </w:r>
      <w:r>
        <w:rPr>
          <w:spacing w:val="63"/>
        </w:rPr>
        <w:t> </w:t>
      </w:r>
      <w:r>
        <w:rPr/>
        <w:t>2</w:t>
      </w:r>
      <w:r>
        <w:rPr>
          <w:spacing w:val="64"/>
        </w:rPr>
        <w:t> </w:t>
      </w:r>
      <w:r>
        <w:rPr/>
        <w:t>приложения</w:t>
      </w:r>
      <w:r>
        <w:rPr>
          <w:spacing w:val="-3"/>
        </w:rPr>
        <w:t> </w:t>
      </w:r>
      <w:r>
        <w:rPr/>
        <w:t>3</w:t>
      </w:r>
      <w:r>
        <w:rPr>
          <w:spacing w:val="64"/>
        </w:rPr>
        <w:t> </w:t>
      </w:r>
      <w:r>
        <w:rPr/>
        <w:t>к</w:t>
      </w:r>
      <w:r>
        <w:rPr>
          <w:spacing w:val="-2"/>
        </w:rPr>
        <w:t> </w:t>
      </w:r>
      <w:r>
        <w:rPr/>
        <w:t>этому</w:t>
      </w:r>
      <w:r>
        <w:rPr>
          <w:spacing w:val="64"/>
        </w:rPr>
        <w:t> </w:t>
      </w:r>
      <w:r>
        <w:rPr/>
        <w:t>постановлению</w:t>
      </w:r>
      <w:r>
        <w:rPr>
          <w:spacing w:val="63"/>
        </w:rPr>
        <w:t> </w:t>
      </w:r>
      <w:r>
        <w:rPr/>
        <w:t>цифры</w:t>
      </w:r>
      <w:r>
        <w:rPr>
          <w:spacing w:val="64"/>
        </w:rPr>
        <w:t> </w:t>
      </w:r>
      <w:r>
        <w:rPr/>
        <w:t>«3,98»,</w:t>
      </w:r>
      <w:r>
        <w:rPr>
          <w:spacing w:val="64"/>
        </w:rPr>
        <w:t> </w:t>
      </w:r>
      <w:r>
        <w:rPr/>
        <w:t>«4,92»,</w:t>
      </w:r>
      <w:r>
        <w:rPr>
          <w:spacing w:val="64"/>
        </w:rPr>
        <w:t> </w:t>
      </w:r>
      <w:r>
        <w:rPr>
          <w:spacing w:val="-2"/>
        </w:rPr>
        <w:t>«5,16»</w:t>
      </w:r>
    </w:p>
    <w:p>
      <w:pPr>
        <w:pStyle w:val="BodyText"/>
      </w:pPr>
      <w:r>
        <w:rPr/>
        <w:t>и</w:t>
      </w:r>
      <w:r>
        <w:rPr>
          <w:spacing w:val="-3"/>
        </w:rPr>
        <w:t> </w:t>
      </w:r>
      <w:r>
        <w:rPr/>
        <w:t>«6,18»</w:t>
      </w:r>
      <w:r>
        <w:rPr>
          <w:spacing w:val="-1"/>
        </w:rPr>
        <w:t> </w:t>
      </w:r>
      <w:r>
        <w:rPr/>
        <w:t>заменить</w:t>
      </w:r>
      <w:r>
        <w:rPr>
          <w:spacing w:val="-3"/>
        </w:rPr>
        <w:t> </w:t>
      </w:r>
      <w:r>
        <w:rPr/>
        <w:t>соответственно</w:t>
      </w:r>
      <w:r>
        <w:rPr>
          <w:spacing w:val="-1"/>
        </w:rPr>
        <w:t> </w:t>
      </w:r>
      <w:r>
        <w:rPr/>
        <w:t>цифрами</w:t>
      </w:r>
      <w:r>
        <w:rPr>
          <w:spacing w:val="-3"/>
        </w:rPr>
        <w:t> </w:t>
      </w:r>
      <w:r>
        <w:rPr/>
        <w:t>«4,18»,</w:t>
      </w:r>
      <w:r>
        <w:rPr>
          <w:spacing w:val="-1"/>
        </w:rPr>
        <w:t> </w:t>
      </w:r>
      <w:r>
        <w:rPr/>
        <w:t>«5,17»,</w:t>
      </w:r>
      <w:r>
        <w:rPr>
          <w:spacing w:val="-2"/>
        </w:rPr>
        <w:t> </w:t>
      </w:r>
      <w:r>
        <w:rPr/>
        <w:t>«5,42»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>
          <w:spacing w:val="-2"/>
        </w:rPr>
        <w:t>«6,49»;</w:t>
      </w:r>
    </w:p>
    <w:p>
      <w:pPr>
        <w:pStyle w:val="BodyText"/>
        <w:ind w:left="709"/>
      </w:pPr>
      <w:r>
        <w:rPr/>
        <w:t>в</w:t>
      </w:r>
      <w:r>
        <w:rPr>
          <w:spacing w:val="60"/>
        </w:rPr>
        <w:t> </w:t>
      </w:r>
      <w:r>
        <w:rPr/>
        <w:t>таблице</w:t>
      </w:r>
      <w:r>
        <w:rPr>
          <w:spacing w:val="61"/>
        </w:rPr>
        <w:t> </w:t>
      </w:r>
      <w:r>
        <w:rPr/>
        <w:t>2</w:t>
      </w:r>
      <w:r>
        <w:rPr>
          <w:spacing w:val="62"/>
        </w:rPr>
        <w:t> </w:t>
      </w:r>
      <w:r>
        <w:rPr/>
        <w:t>приложения</w:t>
      </w:r>
      <w:r>
        <w:rPr>
          <w:spacing w:val="-2"/>
        </w:rPr>
        <w:t> </w:t>
      </w:r>
      <w:r>
        <w:rPr/>
        <w:t>4</w:t>
      </w:r>
      <w:r>
        <w:rPr>
          <w:spacing w:val="61"/>
        </w:rPr>
        <w:t> </w:t>
      </w:r>
      <w:r>
        <w:rPr/>
        <w:t>к</w:t>
      </w:r>
      <w:r>
        <w:rPr>
          <w:spacing w:val="-3"/>
        </w:rPr>
        <w:t> </w:t>
      </w:r>
      <w:r>
        <w:rPr/>
        <w:t>этому</w:t>
      </w:r>
      <w:r>
        <w:rPr>
          <w:spacing w:val="64"/>
        </w:rPr>
        <w:t> </w:t>
      </w:r>
      <w:r>
        <w:rPr/>
        <w:t>постановлению</w:t>
      </w:r>
      <w:r>
        <w:rPr>
          <w:spacing w:val="60"/>
        </w:rPr>
        <w:t> </w:t>
      </w:r>
      <w:r>
        <w:rPr/>
        <w:t>цифры</w:t>
      </w:r>
      <w:r>
        <w:rPr>
          <w:spacing w:val="61"/>
        </w:rPr>
        <w:t> </w:t>
      </w:r>
      <w:r>
        <w:rPr/>
        <w:t>«6,08»,</w:t>
      </w:r>
      <w:r>
        <w:rPr>
          <w:spacing w:val="61"/>
        </w:rPr>
        <w:t> </w:t>
      </w:r>
      <w:r>
        <w:rPr/>
        <w:t>«7,6»</w:t>
      </w:r>
      <w:r>
        <w:rPr>
          <w:spacing w:val="62"/>
        </w:rPr>
        <w:t> </w:t>
      </w:r>
      <w:r>
        <w:rPr/>
        <w:t>и</w:t>
      </w:r>
      <w:r>
        <w:rPr>
          <w:spacing w:val="-2"/>
        </w:rPr>
        <w:t> «7,54»</w:t>
      </w:r>
    </w:p>
    <w:p>
      <w:pPr>
        <w:pStyle w:val="BodyText"/>
      </w:pPr>
      <w:r>
        <w:rPr/>
        <w:t>заменить соответственно цифрами</w:t>
      </w:r>
      <w:r>
        <w:rPr>
          <w:spacing w:val="-2"/>
        </w:rPr>
        <w:t> </w:t>
      </w:r>
      <w:r>
        <w:rPr/>
        <w:t>«6,38», «7,98» и </w:t>
      </w:r>
      <w:r>
        <w:rPr>
          <w:spacing w:val="-2"/>
        </w:rPr>
        <w:t>«7,92»;</w:t>
      </w:r>
    </w:p>
    <w:p>
      <w:pPr>
        <w:pStyle w:val="BodyText"/>
        <w:ind w:left="0" w:right="136"/>
        <w:jc w:val="right"/>
      </w:pPr>
      <w:r>
        <w:rPr/>
        <w:t>в</w:t>
      </w:r>
      <w:r>
        <w:rPr>
          <w:spacing w:val="67"/>
        </w:rPr>
        <w:t> </w:t>
      </w:r>
      <w:r>
        <w:rPr/>
        <w:t>таблице</w:t>
      </w:r>
      <w:r>
        <w:rPr>
          <w:spacing w:val="71"/>
        </w:rPr>
        <w:t> </w:t>
      </w:r>
      <w:r>
        <w:rPr/>
        <w:t>2</w:t>
      </w:r>
      <w:r>
        <w:rPr>
          <w:spacing w:val="70"/>
        </w:rPr>
        <w:t> </w:t>
      </w:r>
      <w:r>
        <w:rPr/>
        <w:t>приложения</w:t>
      </w:r>
      <w:r>
        <w:rPr>
          <w:spacing w:val="-3"/>
        </w:rPr>
        <w:t> </w:t>
      </w:r>
      <w:r>
        <w:rPr/>
        <w:t>5</w:t>
      </w:r>
      <w:r>
        <w:rPr>
          <w:spacing w:val="70"/>
        </w:rPr>
        <w:t> </w:t>
      </w:r>
      <w:r>
        <w:rPr/>
        <w:t>к</w:t>
      </w:r>
      <w:r>
        <w:rPr>
          <w:spacing w:val="-2"/>
        </w:rPr>
        <w:t> </w:t>
      </w:r>
      <w:r>
        <w:rPr/>
        <w:t>этому</w:t>
      </w:r>
      <w:r>
        <w:rPr>
          <w:spacing w:val="72"/>
        </w:rPr>
        <w:t> </w:t>
      </w:r>
      <w:r>
        <w:rPr/>
        <w:t>постановлению</w:t>
      </w:r>
      <w:r>
        <w:rPr>
          <w:spacing w:val="69"/>
        </w:rPr>
        <w:t> </w:t>
      </w:r>
      <w:r>
        <w:rPr/>
        <w:t>цифры</w:t>
      </w:r>
      <w:r>
        <w:rPr>
          <w:spacing w:val="70"/>
        </w:rPr>
        <w:t> </w:t>
      </w:r>
      <w:r>
        <w:rPr/>
        <w:t>«4,21»,</w:t>
      </w:r>
      <w:r>
        <w:rPr>
          <w:spacing w:val="70"/>
        </w:rPr>
        <w:t> </w:t>
      </w:r>
      <w:r>
        <w:rPr/>
        <w:t>«4,7»,</w:t>
      </w:r>
      <w:r>
        <w:rPr>
          <w:spacing w:val="70"/>
        </w:rPr>
        <w:t> </w:t>
      </w:r>
      <w:r>
        <w:rPr>
          <w:spacing w:val="-2"/>
        </w:rPr>
        <w:t>«5,16»,</w:t>
      </w:r>
    </w:p>
    <w:p>
      <w:pPr>
        <w:pStyle w:val="BodyText"/>
        <w:tabs>
          <w:tab w:pos="941" w:val="left" w:leader="none"/>
          <w:tab w:pos="1883" w:val="left" w:leader="none"/>
          <w:tab w:pos="2825" w:val="left" w:leader="none"/>
          <w:tab w:pos="3767" w:val="left" w:leader="none"/>
          <w:tab w:pos="4709" w:val="left" w:leader="none"/>
          <w:tab w:pos="5651" w:val="left" w:leader="none"/>
          <w:tab w:pos="6473" w:val="left" w:leader="none"/>
          <w:tab w:pos="7355" w:val="left" w:leader="none"/>
          <w:tab w:pos="8426" w:val="left" w:leader="none"/>
        </w:tabs>
        <w:ind w:left="0" w:right="135"/>
        <w:jc w:val="right"/>
      </w:pPr>
      <w:r>
        <w:rPr>
          <w:spacing w:val="-2"/>
        </w:rPr>
        <w:t>«5,47»,</w:t>
      </w:r>
      <w:r>
        <w:rPr/>
        <w:tab/>
      </w:r>
      <w:r>
        <w:rPr>
          <w:spacing w:val="-2"/>
        </w:rPr>
        <w:t>«5,72»,</w:t>
      </w:r>
      <w:r>
        <w:rPr/>
        <w:tab/>
      </w:r>
      <w:r>
        <w:rPr>
          <w:spacing w:val="-2"/>
        </w:rPr>
        <w:t>«6,54»,</w:t>
      </w:r>
      <w:r>
        <w:rPr/>
        <w:tab/>
      </w:r>
      <w:r>
        <w:rPr>
          <w:spacing w:val="-2"/>
        </w:rPr>
        <w:t>«7,09»,</w:t>
      </w:r>
      <w:r>
        <w:rPr/>
        <w:tab/>
      </w:r>
      <w:r>
        <w:rPr>
          <w:spacing w:val="-2"/>
        </w:rPr>
        <w:t>«7,43»,</w:t>
      </w:r>
      <w:r>
        <w:rPr/>
        <w:tab/>
      </w:r>
      <w:r>
        <w:rPr>
          <w:spacing w:val="-2"/>
        </w:rPr>
        <w:t>«7,09»,</w:t>
      </w:r>
      <w:r>
        <w:rPr/>
        <w:tab/>
      </w:r>
      <w:r>
        <w:rPr>
          <w:spacing w:val="-2"/>
        </w:rPr>
        <w:t>«7,7»,</w:t>
      </w:r>
      <w:r>
        <w:rPr/>
        <w:tab/>
      </w:r>
      <w:r>
        <w:rPr>
          <w:spacing w:val="-2"/>
        </w:rPr>
        <w:t>«8,42»</w:t>
      </w:r>
      <w:r>
        <w:rPr/>
        <w:tab/>
        <w:t>и</w:t>
      </w:r>
      <w:r>
        <w:rPr>
          <w:spacing w:val="-3"/>
        </w:rPr>
        <w:t> </w:t>
      </w:r>
      <w:r>
        <w:rPr>
          <w:spacing w:val="-2"/>
        </w:rPr>
        <w:t>«8,93»</w:t>
      </w:r>
      <w:r>
        <w:rPr/>
        <w:tab/>
      </w:r>
      <w:r>
        <w:rPr>
          <w:spacing w:val="-2"/>
        </w:rPr>
        <w:t>заменить</w:t>
      </w:r>
    </w:p>
    <w:p>
      <w:pPr>
        <w:pStyle w:val="BodyText"/>
        <w:spacing w:after="0"/>
        <w:jc w:val="right"/>
        <w:sectPr>
          <w:headerReference w:type="default" r:id="rId5"/>
          <w:footerReference w:type="default" r:id="rId6"/>
          <w:type w:val="continuous"/>
          <w:pgSz w:w="11910" w:h="16840"/>
          <w:pgMar w:header="578" w:footer="636" w:top="900" w:bottom="820" w:left="1275" w:right="992"/>
          <w:pgNumType w:start="1"/>
        </w:sectPr>
      </w:pPr>
    </w:p>
    <w:p>
      <w:pPr>
        <w:pStyle w:val="BodyText"/>
        <w:spacing w:before="80"/>
      </w:pPr>
      <w:r>
        <w:rPr/>
        <w:t>соответственно</w:t>
      </w:r>
      <w:r>
        <w:rPr>
          <w:spacing w:val="73"/>
        </w:rPr>
        <w:t> </w:t>
      </w:r>
      <w:r>
        <w:rPr/>
        <w:t>цифрами</w:t>
      </w:r>
      <w:r>
        <w:rPr>
          <w:spacing w:val="73"/>
        </w:rPr>
        <w:t> </w:t>
      </w:r>
      <w:r>
        <w:rPr/>
        <w:t>«4,42»,</w:t>
      </w:r>
      <w:r>
        <w:rPr>
          <w:spacing w:val="74"/>
        </w:rPr>
        <w:t> </w:t>
      </w:r>
      <w:r>
        <w:rPr/>
        <w:t>«4,94»,</w:t>
      </w:r>
      <w:r>
        <w:rPr>
          <w:spacing w:val="73"/>
        </w:rPr>
        <w:t> </w:t>
      </w:r>
      <w:r>
        <w:rPr/>
        <w:t>«5,42»,</w:t>
      </w:r>
      <w:r>
        <w:rPr>
          <w:spacing w:val="74"/>
        </w:rPr>
        <w:t> </w:t>
      </w:r>
      <w:r>
        <w:rPr/>
        <w:t>«5,74»,</w:t>
      </w:r>
      <w:r>
        <w:rPr>
          <w:spacing w:val="73"/>
        </w:rPr>
        <w:t> </w:t>
      </w:r>
      <w:r>
        <w:rPr/>
        <w:t>«6,01»,</w:t>
      </w:r>
      <w:r>
        <w:rPr>
          <w:spacing w:val="74"/>
        </w:rPr>
        <w:t> </w:t>
      </w:r>
      <w:r>
        <w:rPr/>
        <w:t>«6,87»,</w:t>
      </w:r>
      <w:r>
        <w:rPr>
          <w:spacing w:val="73"/>
        </w:rPr>
        <w:t> </w:t>
      </w:r>
      <w:r>
        <w:rPr/>
        <w:t>«7,44»,</w:t>
      </w:r>
      <w:r>
        <w:rPr>
          <w:spacing w:val="74"/>
        </w:rPr>
        <w:t> </w:t>
      </w:r>
      <w:r>
        <w:rPr>
          <w:spacing w:val="-2"/>
        </w:rPr>
        <w:t>«7,8»,</w:t>
      </w:r>
    </w:p>
    <w:p>
      <w:pPr>
        <w:pStyle w:val="BodyText"/>
      </w:pPr>
      <w:r>
        <w:rPr/>
        <w:t>«7,44», «8,09», «8,84» и </w:t>
      </w:r>
      <w:r>
        <w:rPr>
          <w:spacing w:val="-2"/>
        </w:rPr>
        <w:t>«9,38»;</w:t>
      </w:r>
    </w:p>
    <w:p>
      <w:pPr>
        <w:pStyle w:val="BodyText"/>
        <w:ind w:left="709"/>
      </w:pPr>
      <w:r>
        <w:rPr/>
        <w:t>в</w:t>
      </w:r>
      <w:r>
        <w:rPr>
          <w:spacing w:val="37"/>
        </w:rPr>
        <w:t> </w:t>
      </w:r>
      <w:r>
        <w:rPr/>
        <w:t>таблице</w:t>
      </w:r>
      <w:r>
        <w:rPr>
          <w:spacing w:val="40"/>
        </w:rPr>
        <w:t> </w:t>
      </w:r>
      <w:r>
        <w:rPr/>
        <w:t>2</w:t>
      </w:r>
      <w:r>
        <w:rPr>
          <w:spacing w:val="39"/>
        </w:rPr>
        <w:t> </w:t>
      </w:r>
      <w:r>
        <w:rPr/>
        <w:t>приложения</w:t>
      </w:r>
      <w:r>
        <w:rPr>
          <w:spacing w:val="-3"/>
        </w:rPr>
        <w:t> </w:t>
      </w:r>
      <w:r>
        <w:rPr/>
        <w:t>6</w:t>
      </w:r>
      <w:r>
        <w:rPr>
          <w:spacing w:val="38"/>
        </w:rPr>
        <w:t> </w:t>
      </w:r>
      <w:r>
        <w:rPr/>
        <w:t>к</w:t>
      </w:r>
      <w:r>
        <w:rPr>
          <w:spacing w:val="-2"/>
        </w:rPr>
        <w:t> </w:t>
      </w:r>
      <w:r>
        <w:rPr/>
        <w:t>этому</w:t>
      </w:r>
      <w:r>
        <w:rPr>
          <w:spacing w:val="41"/>
        </w:rPr>
        <w:t> </w:t>
      </w:r>
      <w:r>
        <w:rPr/>
        <w:t>постановлению</w:t>
      </w:r>
      <w:r>
        <w:rPr>
          <w:spacing w:val="38"/>
        </w:rPr>
        <w:t> </w:t>
      </w:r>
      <w:r>
        <w:rPr/>
        <w:t>цифры</w:t>
      </w:r>
      <w:r>
        <w:rPr>
          <w:spacing w:val="39"/>
        </w:rPr>
        <w:t> </w:t>
      </w:r>
      <w:r>
        <w:rPr/>
        <w:t>«4,58»</w:t>
      </w:r>
      <w:r>
        <w:rPr>
          <w:spacing w:val="37"/>
        </w:rPr>
        <w:t> </w:t>
      </w:r>
      <w:r>
        <w:rPr/>
        <w:t>и</w:t>
      </w:r>
      <w:r>
        <w:rPr>
          <w:spacing w:val="-2"/>
        </w:rPr>
        <w:t> </w:t>
      </w:r>
      <w:r>
        <w:rPr/>
        <w:t>«5,4»</w:t>
      </w:r>
      <w:r>
        <w:rPr>
          <w:spacing w:val="38"/>
        </w:rPr>
        <w:t> </w:t>
      </w:r>
      <w:r>
        <w:rPr>
          <w:spacing w:val="-2"/>
        </w:rPr>
        <w:t>заменить</w:t>
      </w:r>
    </w:p>
    <w:p>
      <w:pPr>
        <w:pStyle w:val="BodyText"/>
      </w:pPr>
      <w:r>
        <w:rPr/>
        <w:t>соответственно</w:t>
      </w:r>
      <w:r>
        <w:rPr>
          <w:spacing w:val="-4"/>
        </w:rPr>
        <w:t> </w:t>
      </w:r>
      <w:r>
        <w:rPr/>
        <w:t>цифрами</w:t>
      </w:r>
      <w:r>
        <w:rPr>
          <w:spacing w:val="-4"/>
        </w:rPr>
        <w:t> </w:t>
      </w:r>
      <w:r>
        <w:rPr/>
        <w:t>«4,81»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>
          <w:spacing w:val="-2"/>
        </w:rPr>
        <w:t>«5,67»;</w:t>
      </w:r>
    </w:p>
    <w:p>
      <w:pPr>
        <w:pStyle w:val="BodyText"/>
        <w:ind w:left="709"/>
      </w:pPr>
      <w:r>
        <w:rPr/>
        <w:t>в</w:t>
      </w:r>
      <w:r>
        <w:rPr>
          <w:spacing w:val="-3"/>
        </w:rPr>
        <w:t> </w:t>
      </w:r>
      <w:r>
        <w:rPr/>
        <w:t>приложении</w:t>
      </w:r>
      <w:r>
        <w:rPr>
          <w:spacing w:val="-3"/>
        </w:rPr>
        <w:t> </w:t>
      </w:r>
      <w:r>
        <w:rPr/>
        <w:t>7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этому</w:t>
      </w:r>
      <w:r>
        <w:rPr>
          <w:spacing w:val="-1"/>
        </w:rPr>
        <w:t> </w:t>
      </w:r>
      <w:r>
        <w:rPr>
          <w:spacing w:val="-2"/>
        </w:rPr>
        <w:t>постановлению:</w:t>
      </w:r>
    </w:p>
    <w:p>
      <w:pPr>
        <w:pStyle w:val="BodyText"/>
        <w:ind w:left="709"/>
      </w:pPr>
      <w:r>
        <w:rPr/>
        <w:t>в</w:t>
      </w:r>
      <w:r>
        <w:rPr>
          <w:spacing w:val="13"/>
        </w:rPr>
        <w:t> </w:t>
      </w:r>
      <w:r>
        <w:rPr/>
        <w:t>таблице</w:t>
      </w:r>
      <w:r>
        <w:rPr>
          <w:spacing w:val="15"/>
        </w:rPr>
        <w:t> </w:t>
      </w:r>
      <w:r>
        <w:rPr/>
        <w:t>2</w:t>
      </w:r>
      <w:r>
        <w:rPr>
          <w:spacing w:val="15"/>
        </w:rPr>
        <w:t> </w:t>
      </w:r>
      <w:r>
        <w:rPr/>
        <w:t>цифры</w:t>
      </w:r>
      <w:r>
        <w:rPr>
          <w:spacing w:val="15"/>
        </w:rPr>
        <w:t> </w:t>
      </w:r>
      <w:r>
        <w:rPr/>
        <w:t>«7,16»,</w:t>
      </w:r>
      <w:r>
        <w:rPr>
          <w:spacing w:val="14"/>
        </w:rPr>
        <w:t> </w:t>
      </w:r>
      <w:r>
        <w:rPr/>
        <w:t>«7,26»</w:t>
      </w:r>
      <w:r>
        <w:rPr>
          <w:spacing w:val="14"/>
        </w:rPr>
        <w:t> </w:t>
      </w:r>
      <w:r>
        <w:rPr/>
        <w:t>и</w:t>
      </w:r>
      <w:r>
        <w:rPr>
          <w:spacing w:val="-3"/>
        </w:rPr>
        <w:t> </w:t>
      </w:r>
      <w:r>
        <w:rPr/>
        <w:t>«8,1»</w:t>
      </w:r>
      <w:r>
        <w:rPr>
          <w:spacing w:val="14"/>
        </w:rPr>
        <w:t> </w:t>
      </w:r>
      <w:r>
        <w:rPr/>
        <w:t>заменить</w:t>
      </w:r>
      <w:r>
        <w:rPr>
          <w:spacing w:val="14"/>
        </w:rPr>
        <w:t> </w:t>
      </w:r>
      <w:r>
        <w:rPr/>
        <w:t>соответственно</w:t>
      </w:r>
      <w:r>
        <w:rPr>
          <w:spacing w:val="15"/>
        </w:rPr>
        <w:t> </w:t>
      </w:r>
      <w:r>
        <w:rPr/>
        <w:t>цифрами</w:t>
      </w:r>
      <w:r>
        <w:rPr>
          <w:spacing w:val="14"/>
        </w:rPr>
        <w:t> </w:t>
      </w:r>
      <w:r>
        <w:rPr>
          <w:spacing w:val="-2"/>
        </w:rPr>
        <w:t>«7,52»,</w:t>
      </w:r>
    </w:p>
    <w:p>
      <w:pPr>
        <w:pStyle w:val="BodyText"/>
      </w:pPr>
      <w:r>
        <w:rPr/>
        <w:t>«7,62» и </w:t>
      </w:r>
      <w:r>
        <w:rPr>
          <w:spacing w:val="-2"/>
        </w:rPr>
        <w:t>«8,51»;</w:t>
      </w:r>
    </w:p>
    <w:p>
      <w:pPr>
        <w:pStyle w:val="BodyText"/>
        <w:spacing w:line="275" w:lineRule="exact"/>
        <w:ind w:left="709"/>
      </w:pPr>
      <w:r>
        <w:rPr/>
        <w:t>в</w:t>
      </w:r>
      <w:r>
        <w:rPr>
          <w:spacing w:val="78"/>
          <w:w w:val="150"/>
        </w:rPr>
        <w:t> </w:t>
      </w:r>
      <w:r>
        <w:rPr/>
        <w:t>таблице</w:t>
      </w:r>
      <w:r>
        <w:rPr>
          <w:spacing w:val="79"/>
          <w:w w:val="150"/>
        </w:rPr>
        <w:t> </w:t>
      </w:r>
      <w:r>
        <w:rPr/>
        <w:t>4</w:t>
      </w:r>
      <w:r>
        <w:rPr>
          <w:spacing w:val="25"/>
        </w:rPr>
        <w:t>  </w:t>
      </w:r>
      <w:r>
        <w:rPr/>
        <w:t>цифры</w:t>
      </w:r>
      <w:r>
        <w:rPr>
          <w:spacing w:val="78"/>
          <w:w w:val="150"/>
        </w:rPr>
        <w:t> </w:t>
      </w:r>
      <w:r>
        <w:rPr/>
        <w:t>«8,97»</w:t>
      </w:r>
      <w:r>
        <w:rPr>
          <w:spacing w:val="79"/>
          <w:w w:val="150"/>
        </w:rPr>
        <w:t> </w:t>
      </w:r>
      <w:r>
        <w:rPr/>
        <w:t>и</w:t>
      </w:r>
      <w:r>
        <w:rPr>
          <w:spacing w:val="-2"/>
        </w:rPr>
        <w:t> </w:t>
      </w:r>
      <w:r>
        <w:rPr/>
        <w:t>«9,6»</w:t>
      </w:r>
      <w:r>
        <w:rPr>
          <w:spacing w:val="79"/>
          <w:w w:val="150"/>
        </w:rPr>
        <w:t> </w:t>
      </w:r>
      <w:r>
        <w:rPr/>
        <w:t>заменить</w:t>
      </w:r>
      <w:r>
        <w:rPr>
          <w:spacing w:val="79"/>
          <w:w w:val="150"/>
        </w:rPr>
        <w:t> </w:t>
      </w:r>
      <w:r>
        <w:rPr/>
        <w:t>соответственно</w:t>
      </w:r>
      <w:r>
        <w:rPr>
          <w:spacing w:val="79"/>
          <w:w w:val="150"/>
        </w:rPr>
        <w:t> </w:t>
      </w:r>
      <w:r>
        <w:rPr/>
        <w:t>цифрами</w:t>
      </w:r>
      <w:r>
        <w:rPr>
          <w:spacing w:val="79"/>
          <w:w w:val="150"/>
        </w:rPr>
        <w:t> </w:t>
      </w:r>
      <w:r>
        <w:rPr>
          <w:spacing w:val="-2"/>
        </w:rPr>
        <w:t>«9,42»</w:t>
      </w:r>
    </w:p>
    <w:p>
      <w:pPr>
        <w:pStyle w:val="BodyText"/>
        <w:spacing w:line="275" w:lineRule="exact"/>
      </w:pPr>
      <w:r>
        <w:rPr/>
        <w:t>и </w:t>
      </w:r>
      <w:r>
        <w:rPr>
          <w:spacing w:val="-2"/>
        </w:rPr>
        <w:t>«10,08»;</w:t>
      </w:r>
    </w:p>
    <w:p>
      <w:pPr>
        <w:pStyle w:val="BodyText"/>
        <w:ind w:left="709"/>
      </w:pPr>
      <w:r>
        <w:rPr/>
        <w:t>в</w:t>
      </w:r>
      <w:r>
        <w:rPr>
          <w:spacing w:val="48"/>
        </w:rPr>
        <w:t> </w:t>
      </w:r>
      <w:r>
        <w:rPr/>
        <w:t>таблице</w:t>
      </w:r>
      <w:r>
        <w:rPr>
          <w:spacing w:val="49"/>
        </w:rPr>
        <w:t> </w:t>
      </w:r>
      <w:r>
        <w:rPr/>
        <w:t>2</w:t>
      </w:r>
      <w:r>
        <w:rPr>
          <w:spacing w:val="49"/>
        </w:rPr>
        <w:t> </w:t>
      </w:r>
      <w:r>
        <w:rPr/>
        <w:t>приложения</w:t>
      </w:r>
      <w:r>
        <w:rPr>
          <w:spacing w:val="-2"/>
        </w:rPr>
        <w:t> </w:t>
      </w:r>
      <w:r>
        <w:rPr/>
        <w:t>8</w:t>
      </w:r>
      <w:r>
        <w:rPr>
          <w:spacing w:val="48"/>
        </w:rPr>
        <w:t> </w:t>
      </w:r>
      <w:r>
        <w:rPr/>
        <w:t>к</w:t>
      </w:r>
      <w:r>
        <w:rPr>
          <w:spacing w:val="-1"/>
        </w:rPr>
        <w:t> </w:t>
      </w:r>
      <w:r>
        <w:rPr/>
        <w:t>этому</w:t>
      </w:r>
      <w:r>
        <w:rPr>
          <w:spacing w:val="49"/>
        </w:rPr>
        <w:t> </w:t>
      </w:r>
      <w:r>
        <w:rPr/>
        <w:t>постановлению</w:t>
      </w:r>
      <w:r>
        <w:rPr>
          <w:spacing w:val="49"/>
        </w:rPr>
        <w:t> </w:t>
      </w:r>
      <w:r>
        <w:rPr/>
        <w:t>цифры</w:t>
      </w:r>
      <w:r>
        <w:rPr>
          <w:spacing w:val="48"/>
        </w:rPr>
        <w:t> </w:t>
      </w:r>
      <w:r>
        <w:rPr/>
        <w:t>«8,47»,</w:t>
      </w:r>
      <w:r>
        <w:rPr>
          <w:spacing w:val="49"/>
        </w:rPr>
        <w:t> </w:t>
      </w:r>
      <w:r>
        <w:rPr/>
        <w:t>«9,08»</w:t>
      </w:r>
      <w:r>
        <w:rPr>
          <w:spacing w:val="49"/>
        </w:rPr>
        <w:t> </w:t>
      </w:r>
      <w:r>
        <w:rPr/>
        <w:t>и</w:t>
      </w:r>
      <w:r>
        <w:rPr>
          <w:spacing w:val="-2"/>
        </w:rPr>
        <w:t> «9,11»</w:t>
      </w:r>
    </w:p>
    <w:p>
      <w:pPr>
        <w:pStyle w:val="BodyText"/>
      </w:pPr>
      <w:r>
        <w:rPr/>
        <w:t>заменить соответственно цифрами</w:t>
      </w:r>
      <w:r>
        <w:rPr>
          <w:spacing w:val="-2"/>
        </w:rPr>
        <w:t> </w:t>
      </w:r>
      <w:r>
        <w:rPr/>
        <w:t>«8,89», «9,53» и </w:t>
      </w:r>
      <w:r>
        <w:rPr>
          <w:spacing w:val="-2"/>
        </w:rPr>
        <w:t>«9,57»;</w:t>
      </w:r>
    </w:p>
    <w:p>
      <w:pPr>
        <w:pStyle w:val="BodyText"/>
        <w:ind w:left="709"/>
      </w:pPr>
      <w:r>
        <w:rPr/>
        <w:t>в</w:t>
      </w:r>
      <w:r>
        <w:rPr>
          <w:spacing w:val="60"/>
        </w:rPr>
        <w:t> </w:t>
      </w:r>
      <w:r>
        <w:rPr/>
        <w:t>таблице</w:t>
      </w:r>
      <w:r>
        <w:rPr>
          <w:spacing w:val="61"/>
        </w:rPr>
        <w:t> </w:t>
      </w:r>
      <w:r>
        <w:rPr/>
        <w:t>2</w:t>
      </w:r>
      <w:r>
        <w:rPr>
          <w:spacing w:val="62"/>
        </w:rPr>
        <w:t> </w:t>
      </w:r>
      <w:r>
        <w:rPr/>
        <w:t>приложения</w:t>
      </w:r>
      <w:r>
        <w:rPr>
          <w:spacing w:val="-2"/>
        </w:rPr>
        <w:t> </w:t>
      </w:r>
      <w:r>
        <w:rPr/>
        <w:t>9</w:t>
      </w:r>
      <w:r>
        <w:rPr>
          <w:spacing w:val="61"/>
        </w:rPr>
        <w:t> </w:t>
      </w:r>
      <w:r>
        <w:rPr/>
        <w:t>к</w:t>
      </w:r>
      <w:r>
        <w:rPr>
          <w:spacing w:val="-3"/>
        </w:rPr>
        <w:t> </w:t>
      </w:r>
      <w:r>
        <w:rPr/>
        <w:t>этому</w:t>
      </w:r>
      <w:r>
        <w:rPr>
          <w:spacing w:val="64"/>
        </w:rPr>
        <w:t> </w:t>
      </w:r>
      <w:r>
        <w:rPr/>
        <w:t>постановлению</w:t>
      </w:r>
      <w:r>
        <w:rPr>
          <w:spacing w:val="60"/>
        </w:rPr>
        <w:t> </w:t>
      </w:r>
      <w:r>
        <w:rPr/>
        <w:t>цифры</w:t>
      </w:r>
      <w:r>
        <w:rPr>
          <w:spacing w:val="61"/>
        </w:rPr>
        <w:t> </w:t>
      </w:r>
      <w:r>
        <w:rPr/>
        <w:t>«8,7»,</w:t>
      </w:r>
      <w:r>
        <w:rPr>
          <w:spacing w:val="61"/>
        </w:rPr>
        <w:t> </w:t>
      </w:r>
      <w:r>
        <w:rPr/>
        <w:t>«9,42»</w:t>
      </w:r>
      <w:r>
        <w:rPr>
          <w:spacing w:val="62"/>
        </w:rPr>
        <w:t> </w:t>
      </w:r>
      <w:r>
        <w:rPr/>
        <w:t>и</w:t>
      </w:r>
      <w:r>
        <w:rPr>
          <w:spacing w:val="-2"/>
        </w:rPr>
        <w:t> «9,48»</w:t>
      </w:r>
    </w:p>
    <w:p>
      <w:pPr>
        <w:pStyle w:val="BodyText"/>
      </w:pPr>
      <w:r>
        <w:rPr/>
        <w:t>заменить соответственно цифрами</w:t>
      </w:r>
      <w:r>
        <w:rPr>
          <w:spacing w:val="-2"/>
        </w:rPr>
        <w:t> </w:t>
      </w:r>
      <w:r>
        <w:rPr/>
        <w:t>«9,14», «9,89» и </w:t>
      </w:r>
      <w:r>
        <w:rPr>
          <w:spacing w:val="-2"/>
        </w:rPr>
        <w:t>«9,95»;</w:t>
      </w:r>
    </w:p>
    <w:p>
      <w:pPr>
        <w:pStyle w:val="BodyText"/>
        <w:ind w:left="709"/>
      </w:pPr>
      <w:r>
        <w:rPr/>
        <w:t>в</w:t>
      </w:r>
      <w:r>
        <w:rPr>
          <w:spacing w:val="35"/>
        </w:rPr>
        <w:t> </w:t>
      </w:r>
      <w:r>
        <w:rPr/>
        <w:t>таблице</w:t>
      </w:r>
      <w:r>
        <w:rPr>
          <w:spacing w:val="37"/>
        </w:rPr>
        <w:t> </w:t>
      </w:r>
      <w:r>
        <w:rPr/>
        <w:t>2</w:t>
      </w:r>
      <w:r>
        <w:rPr>
          <w:spacing w:val="37"/>
        </w:rPr>
        <w:t> </w:t>
      </w:r>
      <w:r>
        <w:rPr/>
        <w:t>приложения 10</w:t>
      </w:r>
      <w:r>
        <w:rPr>
          <w:spacing w:val="37"/>
        </w:rPr>
        <w:t> </w:t>
      </w:r>
      <w:r>
        <w:rPr/>
        <w:t>к</w:t>
      </w:r>
      <w:r>
        <w:rPr>
          <w:spacing w:val="-1"/>
        </w:rPr>
        <w:t> </w:t>
      </w:r>
      <w:r>
        <w:rPr/>
        <w:t>этому</w:t>
      </w:r>
      <w:r>
        <w:rPr>
          <w:spacing w:val="38"/>
        </w:rPr>
        <w:t> </w:t>
      </w:r>
      <w:r>
        <w:rPr/>
        <w:t>постановлению</w:t>
      </w:r>
      <w:r>
        <w:rPr>
          <w:spacing w:val="38"/>
        </w:rPr>
        <w:t> </w:t>
      </w:r>
      <w:r>
        <w:rPr/>
        <w:t>цифры</w:t>
      </w:r>
      <w:r>
        <w:rPr>
          <w:spacing w:val="37"/>
        </w:rPr>
        <w:t> </w:t>
      </w:r>
      <w:r>
        <w:rPr/>
        <w:t>«8,31»,</w:t>
      </w:r>
      <w:r>
        <w:rPr>
          <w:spacing w:val="38"/>
        </w:rPr>
        <w:t> </w:t>
      </w:r>
      <w:r>
        <w:rPr/>
        <w:t>«8,82»</w:t>
      </w:r>
      <w:r>
        <w:rPr>
          <w:spacing w:val="37"/>
        </w:rPr>
        <w:t> </w:t>
      </w:r>
      <w:r>
        <w:rPr/>
        <w:t>и</w:t>
      </w:r>
      <w:r>
        <w:rPr>
          <w:spacing w:val="-1"/>
        </w:rPr>
        <w:t> </w:t>
      </w:r>
      <w:r>
        <w:rPr>
          <w:spacing w:val="-2"/>
        </w:rPr>
        <w:t>«9,18»</w:t>
      </w:r>
    </w:p>
    <w:p>
      <w:pPr>
        <w:pStyle w:val="BodyText"/>
      </w:pPr>
      <w:r>
        <w:rPr/>
        <w:t>заменить соответственно цифрами</w:t>
      </w:r>
      <w:r>
        <w:rPr>
          <w:spacing w:val="-2"/>
        </w:rPr>
        <w:t> </w:t>
      </w:r>
      <w:r>
        <w:rPr/>
        <w:t>«8,73», «9,26» и </w:t>
      </w:r>
      <w:r>
        <w:rPr>
          <w:spacing w:val="-2"/>
        </w:rPr>
        <w:t>«9,64»;</w:t>
      </w:r>
    </w:p>
    <w:p>
      <w:pPr>
        <w:pStyle w:val="BodyText"/>
        <w:ind w:left="709"/>
      </w:pPr>
      <w:r>
        <w:rPr/>
        <w:t>в</w:t>
      </w:r>
      <w:r>
        <w:rPr>
          <w:spacing w:val="14"/>
        </w:rPr>
        <w:t> </w:t>
      </w:r>
      <w:r>
        <w:rPr/>
        <w:t>таблице</w:t>
      </w:r>
      <w:r>
        <w:rPr>
          <w:spacing w:val="15"/>
        </w:rPr>
        <w:t> </w:t>
      </w:r>
      <w:r>
        <w:rPr/>
        <w:t>2</w:t>
      </w:r>
      <w:r>
        <w:rPr>
          <w:spacing w:val="15"/>
        </w:rPr>
        <w:t> </w:t>
      </w:r>
      <w:r>
        <w:rPr/>
        <w:t>приложения 11</w:t>
      </w:r>
      <w:r>
        <w:rPr>
          <w:spacing w:val="15"/>
        </w:rPr>
        <w:t> </w:t>
      </w:r>
      <w:r>
        <w:rPr/>
        <w:t>к этому</w:t>
      </w:r>
      <w:r>
        <w:rPr>
          <w:spacing w:val="15"/>
        </w:rPr>
        <w:t> </w:t>
      </w:r>
      <w:r>
        <w:rPr/>
        <w:t>постановлению</w:t>
      </w:r>
      <w:r>
        <w:rPr>
          <w:spacing w:val="15"/>
        </w:rPr>
        <w:t> </w:t>
      </w:r>
      <w:r>
        <w:rPr/>
        <w:t>цифры</w:t>
      </w:r>
      <w:r>
        <w:rPr>
          <w:spacing w:val="15"/>
        </w:rPr>
        <w:t> </w:t>
      </w:r>
      <w:r>
        <w:rPr/>
        <w:t>«3,12»</w:t>
      </w:r>
      <w:r>
        <w:rPr>
          <w:spacing w:val="15"/>
        </w:rPr>
        <w:t> </w:t>
      </w:r>
      <w:r>
        <w:rPr/>
        <w:t>и</w:t>
      </w:r>
      <w:r>
        <w:rPr>
          <w:spacing w:val="-2"/>
        </w:rPr>
        <w:t> </w:t>
      </w:r>
      <w:r>
        <w:rPr/>
        <w:t>«6,66»</w:t>
      </w:r>
      <w:r>
        <w:rPr>
          <w:spacing w:val="15"/>
        </w:rPr>
        <w:t> </w:t>
      </w:r>
      <w:r>
        <w:rPr>
          <w:spacing w:val="-2"/>
        </w:rPr>
        <w:t>заменить</w:t>
      </w:r>
    </w:p>
    <w:p>
      <w:pPr>
        <w:pStyle w:val="BodyText"/>
      </w:pPr>
      <w:r>
        <w:rPr/>
        <w:t>соответственно</w:t>
      </w:r>
      <w:r>
        <w:rPr>
          <w:spacing w:val="-4"/>
        </w:rPr>
        <w:t> </w:t>
      </w:r>
      <w:r>
        <w:rPr/>
        <w:t>цифрами</w:t>
      </w:r>
      <w:r>
        <w:rPr>
          <w:spacing w:val="-4"/>
        </w:rPr>
        <w:t> </w:t>
      </w:r>
      <w:r>
        <w:rPr/>
        <w:t>«3,28»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>
          <w:spacing w:val="-2"/>
        </w:rPr>
        <w:t>«6,99»;</w:t>
      </w:r>
    </w:p>
    <w:p>
      <w:pPr>
        <w:pStyle w:val="BodyText"/>
        <w:ind w:left="709"/>
      </w:pPr>
      <w:r>
        <w:rPr/>
        <w:t>в</w:t>
      </w:r>
      <w:r>
        <w:rPr>
          <w:spacing w:val="35"/>
        </w:rPr>
        <w:t> </w:t>
      </w:r>
      <w:r>
        <w:rPr/>
        <w:t>таблице</w:t>
      </w:r>
      <w:r>
        <w:rPr>
          <w:spacing w:val="37"/>
        </w:rPr>
        <w:t> </w:t>
      </w:r>
      <w:r>
        <w:rPr/>
        <w:t>2</w:t>
      </w:r>
      <w:r>
        <w:rPr>
          <w:spacing w:val="37"/>
        </w:rPr>
        <w:t> </w:t>
      </w:r>
      <w:r>
        <w:rPr/>
        <w:t>приложения 12</w:t>
      </w:r>
      <w:r>
        <w:rPr>
          <w:spacing w:val="37"/>
        </w:rPr>
        <w:t> </w:t>
      </w:r>
      <w:r>
        <w:rPr/>
        <w:t>к</w:t>
      </w:r>
      <w:r>
        <w:rPr>
          <w:spacing w:val="-1"/>
        </w:rPr>
        <w:t> </w:t>
      </w:r>
      <w:r>
        <w:rPr/>
        <w:t>этому</w:t>
      </w:r>
      <w:r>
        <w:rPr>
          <w:spacing w:val="38"/>
        </w:rPr>
        <w:t> </w:t>
      </w:r>
      <w:r>
        <w:rPr/>
        <w:t>постановлению</w:t>
      </w:r>
      <w:r>
        <w:rPr>
          <w:spacing w:val="38"/>
        </w:rPr>
        <w:t> </w:t>
      </w:r>
      <w:r>
        <w:rPr/>
        <w:t>цифры</w:t>
      </w:r>
      <w:r>
        <w:rPr>
          <w:spacing w:val="37"/>
        </w:rPr>
        <w:t> </w:t>
      </w:r>
      <w:r>
        <w:rPr/>
        <w:t>«4,62»,</w:t>
      </w:r>
      <w:r>
        <w:rPr>
          <w:spacing w:val="38"/>
        </w:rPr>
        <w:t> </w:t>
      </w:r>
      <w:r>
        <w:rPr/>
        <w:t>«5,37»</w:t>
      </w:r>
      <w:r>
        <w:rPr>
          <w:spacing w:val="37"/>
        </w:rPr>
        <w:t> </w:t>
      </w:r>
      <w:r>
        <w:rPr/>
        <w:t>и</w:t>
      </w:r>
      <w:r>
        <w:rPr>
          <w:spacing w:val="-1"/>
        </w:rPr>
        <w:t> </w:t>
      </w:r>
      <w:r>
        <w:rPr>
          <w:spacing w:val="-2"/>
        </w:rPr>
        <w:t>«5,85»</w:t>
      </w:r>
    </w:p>
    <w:p>
      <w:pPr>
        <w:pStyle w:val="BodyText"/>
      </w:pPr>
      <w:r>
        <w:rPr/>
        <w:t>заменить соответственно цифрами</w:t>
      </w:r>
      <w:r>
        <w:rPr>
          <w:spacing w:val="-2"/>
        </w:rPr>
        <w:t> </w:t>
      </w:r>
      <w:r>
        <w:rPr/>
        <w:t>«4,85», «5,64» и </w:t>
      </w:r>
      <w:r>
        <w:rPr>
          <w:spacing w:val="-2"/>
        </w:rPr>
        <w:t>«6,14»;</w:t>
      </w:r>
    </w:p>
    <w:p>
      <w:pPr>
        <w:pStyle w:val="BodyText"/>
        <w:ind w:left="709"/>
      </w:pPr>
      <w:r>
        <w:rPr/>
        <w:t>в</w:t>
      </w:r>
      <w:r>
        <w:rPr>
          <w:spacing w:val="35"/>
        </w:rPr>
        <w:t> </w:t>
      </w:r>
      <w:r>
        <w:rPr/>
        <w:t>таблице</w:t>
      </w:r>
      <w:r>
        <w:rPr>
          <w:spacing w:val="37"/>
        </w:rPr>
        <w:t> </w:t>
      </w:r>
      <w:r>
        <w:rPr/>
        <w:t>2</w:t>
      </w:r>
      <w:r>
        <w:rPr>
          <w:spacing w:val="37"/>
        </w:rPr>
        <w:t> </w:t>
      </w:r>
      <w:r>
        <w:rPr/>
        <w:t>приложения 13</w:t>
      </w:r>
      <w:r>
        <w:rPr>
          <w:spacing w:val="37"/>
        </w:rPr>
        <w:t> </w:t>
      </w:r>
      <w:r>
        <w:rPr/>
        <w:t>к</w:t>
      </w:r>
      <w:r>
        <w:rPr>
          <w:spacing w:val="-1"/>
        </w:rPr>
        <w:t> </w:t>
      </w:r>
      <w:r>
        <w:rPr/>
        <w:t>этому</w:t>
      </w:r>
      <w:r>
        <w:rPr>
          <w:spacing w:val="38"/>
        </w:rPr>
        <w:t> </w:t>
      </w:r>
      <w:r>
        <w:rPr/>
        <w:t>постановлению</w:t>
      </w:r>
      <w:r>
        <w:rPr>
          <w:spacing w:val="38"/>
        </w:rPr>
        <w:t> </w:t>
      </w:r>
      <w:r>
        <w:rPr/>
        <w:t>цифры</w:t>
      </w:r>
      <w:r>
        <w:rPr>
          <w:spacing w:val="37"/>
        </w:rPr>
        <w:t> </w:t>
      </w:r>
      <w:r>
        <w:rPr/>
        <w:t>«7,27»,</w:t>
      </w:r>
      <w:r>
        <w:rPr>
          <w:spacing w:val="38"/>
        </w:rPr>
        <w:t> </w:t>
      </w:r>
      <w:r>
        <w:rPr/>
        <w:t>«7,52»</w:t>
      </w:r>
      <w:r>
        <w:rPr>
          <w:spacing w:val="37"/>
        </w:rPr>
        <w:t> </w:t>
      </w:r>
      <w:r>
        <w:rPr/>
        <w:t>и</w:t>
      </w:r>
      <w:r>
        <w:rPr>
          <w:spacing w:val="-1"/>
        </w:rPr>
        <w:t> </w:t>
      </w:r>
      <w:r>
        <w:rPr>
          <w:spacing w:val="-2"/>
        </w:rPr>
        <w:t>«7,84»</w:t>
      </w:r>
    </w:p>
    <w:p>
      <w:pPr>
        <w:pStyle w:val="BodyText"/>
      </w:pPr>
      <w:r>
        <w:rPr/>
        <w:t>заменить соответственно цифрами</w:t>
      </w:r>
      <w:r>
        <w:rPr>
          <w:spacing w:val="-2"/>
        </w:rPr>
        <w:t> </w:t>
      </w:r>
      <w:r>
        <w:rPr/>
        <w:t>«7,63», «7,9» и </w:t>
      </w:r>
      <w:r>
        <w:rPr>
          <w:spacing w:val="-2"/>
        </w:rPr>
        <w:t>«8,23»;</w:t>
      </w:r>
    </w:p>
    <w:p>
      <w:pPr>
        <w:pStyle w:val="BodyText"/>
        <w:ind w:left="709"/>
      </w:pPr>
      <w:r>
        <w:rPr/>
        <w:t>в</w:t>
      </w:r>
      <w:r>
        <w:rPr>
          <w:spacing w:val="60"/>
        </w:rPr>
        <w:t> </w:t>
      </w:r>
      <w:r>
        <w:rPr/>
        <w:t>таблице</w:t>
      </w:r>
      <w:r>
        <w:rPr>
          <w:spacing w:val="61"/>
        </w:rPr>
        <w:t> </w:t>
      </w:r>
      <w:r>
        <w:rPr/>
        <w:t>2</w:t>
      </w:r>
      <w:r>
        <w:rPr>
          <w:spacing w:val="62"/>
        </w:rPr>
        <w:t> </w:t>
      </w:r>
      <w:r>
        <w:rPr/>
        <w:t>приложения</w:t>
      </w:r>
      <w:r>
        <w:rPr>
          <w:spacing w:val="-2"/>
        </w:rPr>
        <w:t> </w:t>
      </w:r>
      <w:r>
        <w:rPr/>
        <w:t>14</w:t>
      </w:r>
      <w:r>
        <w:rPr>
          <w:spacing w:val="61"/>
        </w:rPr>
        <w:t> </w:t>
      </w:r>
      <w:r>
        <w:rPr/>
        <w:t>к</w:t>
      </w:r>
      <w:r>
        <w:rPr>
          <w:spacing w:val="-3"/>
        </w:rPr>
        <w:t> </w:t>
      </w:r>
      <w:r>
        <w:rPr/>
        <w:t>этому</w:t>
      </w:r>
      <w:r>
        <w:rPr>
          <w:spacing w:val="64"/>
        </w:rPr>
        <w:t> </w:t>
      </w:r>
      <w:r>
        <w:rPr/>
        <w:t>постановлению</w:t>
      </w:r>
      <w:r>
        <w:rPr>
          <w:spacing w:val="60"/>
        </w:rPr>
        <w:t> </w:t>
      </w:r>
      <w:r>
        <w:rPr/>
        <w:t>цифры</w:t>
      </w:r>
      <w:r>
        <w:rPr>
          <w:spacing w:val="61"/>
        </w:rPr>
        <w:t> </w:t>
      </w:r>
      <w:r>
        <w:rPr/>
        <w:t>«7,3»,</w:t>
      </w:r>
      <w:r>
        <w:rPr>
          <w:spacing w:val="61"/>
        </w:rPr>
        <w:t> </w:t>
      </w:r>
      <w:r>
        <w:rPr/>
        <w:t>«7,97»</w:t>
      </w:r>
      <w:r>
        <w:rPr>
          <w:spacing w:val="62"/>
        </w:rPr>
        <w:t> </w:t>
      </w:r>
      <w:r>
        <w:rPr/>
        <w:t>и</w:t>
      </w:r>
      <w:r>
        <w:rPr>
          <w:spacing w:val="-2"/>
        </w:rPr>
        <w:t> «8,5»</w:t>
      </w:r>
    </w:p>
    <w:p>
      <w:pPr>
        <w:pStyle w:val="BodyText"/>
      </w:pPr>
      <w:r>
        <w:rPr/>
        <w:t>заменить соответственно цифрами</w:t>
      </w:r>
      <w:r>
        <w:rPr>
          <w:spacing w:val="-2"/>
        </w:rPr>
        <w:t> </w:t>
      </w:r>
      <w:r>
        <w:rPr/>
        <w:t>«7,67», «8,37» и </w:t>
      </w:r>
      <w:r>
        <w:rPr>
          <w:spacing w:val="-2"/>
        </w:rPr>
        <w:t>«8,93»;</w:t>
      </w:r>
    </w:p>
    <w:p>
      <w:pPr>
        <w:pStyle w:val="BodyText"/>
        <w:ind w:left="709"/>
      </w:pPr>
      <w:r>
        <w:rPr/>
        <w:t>в</w:t>
      </w:r>
      <w:r>
        <w:rPr>
          <w:spacing w:val="35"/>
        </w:rPr>
        <w:t> </w:t>
      </w:r>
      <w:r>
        <w:rPr/>
        <w:t>таблице</w:t>
      </w:r>
      <w:r>
        <w:rPr>
          <w:spacing w:val="36"/>
        </w:rPr>
        <w:t> </w:t>
      </w:r>
      <w:r>
        <w:rPr/>
        <w:t>2</w:t>
      </w:r>
      <w:r>
        <w:rPr>
          <w:spacing w:val="37"/>
        </w:rPr>
        <w:t> </w:t>
      </w:r>
      <w:r>
        <w:rPr/>
        <w:t>приложения</w:t>
      </w:r>
      <w:r>
        <w:rPr>
          <w:spacing w:val="-2"/>
        </w:rPr>
        <w:t> </w:t>
      </w:r>
      <w:r>
        <w:rPr/>
        <w:t>15</w:t>
      </w:r>
      <w:r>
        <w:rPr>
          <w:spacing w:val="37"/>
        </w:rPr>
        <w:t> </w:t>
      </w:r>
      <w:r>
        <w:rPr/>
        <w:t>к</w:t>
      </w:r>
      <w:r>
        <w:rPr>
          <w:spacing w:val="-3"/>
        </w:rPr>
        <w:t> </w:t>
      </w:r>
      <w:r>
        <w:rPr/>
        <w:t>этому</w:t>
      </w:r>
      <w:r>
        <w:rPr>
          <w:spacing w:val="38"/>
        </w:rPr>
        <w:t> </w:t>
      </w:r>
      <w:r>
        <w:rPr/>
        <w:t>постановлению</w:t>
      </w:r>
      <w:r>
        <w:rPr>
          <w:spacing w:val="37"/>
        </w:rPr>
        <w:t> </w:t>
      </w:r>
      <w:r>
        <w:rPr/>
        <w:t>цифры</w:t>
      </w:r>
      <w:r>
        <w:rPr>
          <w:spacing w:val="37"/>
        </w:rPr>
        <w:t> </w:t>
      </w:r>
      <w:r>
        <w:rPr/>
        <w:t>«7,28»,</w:t>
      </w:r>
      <w:r>
        <w:rPr>
          <w:spacing w:val="37"/>
        </w:rPr>
        <w:t> </w:t>
      </w:r>
      <w:r>
        <w:rPr/>
        <w:t>«9,51»,</w:t>
      </w:r>
      <w:r>
        <w:rPr>
          <w:spacing w:val="38"/>
        </w:rPr>
        <w:t> </w:t>
      </w:r>
      <w:r>
        <w:rPr>
          <w:spacing w:val="-2"/>
        </w:rPr>
        <w:t>«10,41»</w:t>
      </w:r>
    </w:p>
    <w:p>
      <w:pPr>
        <w:pStyle w:val="BodyText"/>
      </w:pPr>
      <w:r>
        <w:rPr/>
        <w:t>и</w:t>
      </w:r>
      <w:r>
        <w:rPr>
          <w:spacing w:val="-1"/>
        </w:rPr>
        <w:t> </w:t>
      </w:r>
      <w:r>
        <w:rPr/>
        <w:t>«11,47»</w:t>
      </w:r>
      <w:r>
        <w:rPr>
          <w:spacing w:val="-1"/>
        </w:rPr>
        <w:t> </w:t>
      </w:r>
      <w:r>
        <w:rPr/>
        <w:t>заменить соответственно</w:t>
      </w:r>
      <w:r>
        <w:rPr>
          <w:spacing w:val="-1"/>
        </w:rPr>
        <w:t> </w:t>
      </w:r>
      <w:r>
        <w:rPr/>
        <w:t>цифрами</w:t>
      </w:r>
      <w:r>
        <w:rPr>
          <w:spacing w:val="-3"/>
        </w:rPr>
        <w:t> </w:t>
      </w:r>
      <w:r>
        <w:rPr/>
        <w:t>«7,64», «9,99»,</w:t>
      </w:r>
      <w:r>
        <w:rPr>
          <w:spacing w:val="-1"/>
        </w:rPr>
        <w:t> </w:t>
      </w:r>
      <w:r>
        <w:rPr/>
        <w:t>«10,93»</w:t>
      </w:r>
      <w:r>
        <w:rPr>
          <w:spacing w:val="-1"/>
        </w:rPr>
        <w:t> </w:t>
      </w:r>
      <w:r>
        <w:rPr/>
        <w:t>и </w:t>
      </w:r>
      <w:r>
        <w:rPr>
          <w:spacing w:val="-2"/>
        </w:rPr>
        <w:t>«12,04»;</w:t>
      </w:r>
    </w:p>
    <w:p>
      <w:pPr>
        <w:pStyle w:val="BodyText"/>
        <w:ind w:left="709"/>
      </w:pPr>
      <w:r>
        <w:rPr/>
        <w:t>в</w:t>
      </w:r>
      <w:r>
        <w:rPr>
          <w:spacing w:val="73"/>
        </w:rPr>
        <w:t> </w:t>
      </w:r>
      <w:r>
        <w:rPr/>
        <w:t>приложении</w:t>
      </w:r>
      <w:r>
        <w:rPr>
          <w:spacing w:val="-2"/>
        </w:rPr>
        <w:t> </w:t>
      </w:r>
      <w:r>
        <w:rPr/>
        <w:t>16</w:t>
      </w:r>
      <w:r>
        <w:rPr>
          <w:spacing w:val="73"/>
        </w:rPr>
        <w:t> </w:t>
      </w:r>
      <w:r>
        <w:rPr/>
        <w:t>к</w:t>
      </w:r>
      <w:r>
        <w:rPr>
          <w:spacing w:val="-1"/>
        </w:rPr>
        <w:t> </w:t>
      </w:r>
      <w:r>
        <w:rPr/>
        <w:t>этому</w:t>
      </w:r>
      <w:r>
        <w:rPr>
          <w:spacing w:val="74"/>
        </w:rPr>
        <w:t> </w:t>
      </w:r>
      <w:r>
        <w:rPr/>
        <w:t>постановлению</w:t>
      </w:r>
      <w:r>
        <w:rPr>
          <w:spacing w:val="73"/>
        </w:rPr>
        <w:t> </w:t>
      </w:r>
      <w:r>
        <w:rPr/>
        <w:t>цифры</w:t>
      </w:r>
      <w:r>
        <w:rPr>
          <w:spacing w:val="74"/>
        </w:rPr>
        <w:t> </w:t>
      </w:r>
      <w:r>
        <w:rPr/>
        <w:t>«5,49»,</w:t>
      </w:r>
      <w:r>
        <w:rPr>
          <w:spacing w:val="74"/>
        </w:rPr>
        <w:t> </w:t>
      </w:r>
      <w:r>
        <w:rPr/>
        <w:t>«6,57»,</w:t>
      </w:r>
      <w:r>
        <w:rPr>
          <w:spacing w:val="73"/>
        </w:rPr>
        <w:t> </w:t>
      </w:r>
      <w:r>
        <w:rPr/>
        <w:t>«8,75»</w:t>
      </w:r>
      <w:r>
        <w:rPr>
          <w:spacing w:val="74"/>
        </w:rPr>
        <w:t> </w:t>
      </w:r>
      <w:r>
        <w:rPr/>
        <w:t>и</w:t>
      </w:r>
      <w:r>
        <w:rPr>
          <w:spacing w:val="-2"/>
        </w:rPr>
        <w:t> «12,5»</w:t>
      </w:r>
    </w:p>
    <w:p>
      <w:pPr>
        <w:pStyle w:val="BodyText"/>
      </w:pPr>
      <w:r>
        <w:rPr/>
        <w:t>заменить</w:t>
      </w:r>
      <w:r>
        <w:rPr>
          <w:spacing w:val="-1"/>
        </w:rPr>
        <w:t> </w:t>
      </w:r>
      <w:r>
        <w:rPr/>
        <w:t>соответственно</w:t>
      </w:r>
      <w:r>
        <w:rPr>
          <w:spacing w:val="-1"/>
        </w:rPr>
        <w:t> </w:t>
      </w:r>
      <w:r>
        <w:rPr/>
        <w:t>цифрами</w:t>
      </w:r>
      <w:r>
        <w:rPr>
          <w:spacing w:val="-3"/>
        </w:rPr>
        <w:t> </w:t>
      </w:r>
      <w:r>
        <w:rPr/>
        <w:t>«5,76»,</w:t>
      </w:r>
      <w:r>
        <w:rPr>
          <w:spacing w:val="-1"/>
        </w:rPr>
        <w:t> </w:t>
      </w:r>
      <w:r>
        <w:rPr/>
        <w:t>«6,9»,</w:t>
      </w:r>
      <w:r>
        <w:rPr>
          <w:spacing w:val="-1"/>
        </w:rPr>
        <w:t> </w:t>
      </w:r>
      <w:r>
        <w:rPr/>
        <w:t>«9,19»</w:t>
      </w:r>
      <w:r>
        <w:rPr>
          <w:spacing w:val="-1"/>
        </w:rPr>
        <w:t> </w:t>
      </w:r>
      <w:r>
        <w:rPr/>
        <w:t>и </w:t>
      </w:r>
      <w:r>
        <w:rPr>
          <w:spacing w:val="-2"/>
        </w:rPr>
        <w:t>«13,13»;</w:t>
      </w:r>
    </w:p>
    <w:p>
      <w:pPr>
        <w:pStyle w:val="ListParagraph"/>
        <w:numPr>
          <w:ilvl w:val="1"/>
          <w:numId w:val="1"/>
        </w:numPr>
        <w:tabs>
          <w:tab w:pos="1129" w:val="left" w:leader="none"/>
        </w:tabs>
        <w:spacing w:line="240" w:lineRule="auto" w:before="0" w:after="0"/>
        <w:ind w:left="142" w:right="136" w:firstLine="567"/>
        <w:jc w:val="both"/>
        <w:rPr>
          <w:sz w:val="24"/>
        </w:rPr>
      </w:pPr>
      <w:r>
        <w:rPr>
          <w:sz w:val="24"/>
        </w:rPr>
        <w:t>часть первую пункта</w:t>
      </w:r>
      <w:r>
        <w:rPr>
          <w:spacing w:val="-2"/>
          <w:sz w:val="24"/>
        </w:rPr>
        <w:t> </w:t>
      </w:r>
      <w:r>
        <w:rPr>
          <w:sz w:val="24"/>
        </w:rPr>
        <w:t>5 Положения о</w:t>
      </w:r>
      <w:r>
        <w:rPr>
          <w:spacing w:val="-2"/>
          <w:sz w:val="24"/>
        </w:rPr>
        <w:t> </w:t>
      </w:r>
      <w:r>
        <w:rPr>
          <w:sz w:val="24"/>
        </w:rPr>
        <w:t>спортивных делегациях (спортивных делегациях Республики Беларусь), направляемых на</w:t>
      </w:r>
      <w:r>
        <w:rPr>
          <w:spacing w:val="-2"/>
          <w:sz w:val="24"/>
        </w:rPr>
        <w:t> </w:t>
      </w:r>
      <w:r>
        <w:rPr>
          <w:sz w:val="24"/>
        </w:rPr>
        <w:t>международные спортивные мероприятия,</w:t>
      </w:r>
      <w:r>
        <w:rPr>
          <w:spacing w:val="40"/>
          <w:sz w:val="24"/>
        </w:rPr>
        <w:t> </w:t>
      </w:r>
      <w:r>
        <w:rPr>
          <w:sz w:val="24"/>
        </w:rPr>
        <w:t>утвержденного</w:t>
      </w:r>
      <w:r>
        <w:rPr>
          <w:spacing w:val="40"/>
          <w:sz w:val="24"/>
        </w:rPr>
        <w:t> </w:t>
      </w:r>
      <w:r>
        <w:rPr>
          <w:sz w:val="24"/>
        </w:rPr>
        <w:t>постановлением</w:t>
      </w:r>
      <w:r>
        <w:rPr>
          <w:spacing w:val="40"/>
          <w:sz w:val="24"/>
        </w:rPr>
        <w:t> </w:t>
      </w:r>
      <w:r>
        <w:rPr>
          <w:sz w:val="24"/>
        </w:rPr>
        <w:t>Совета</w:t>
      </w:r>
      <w:r>
        <w:rPr>
          <w:spacing w:val="40"/>
          <w:sz w:val="24"/>
        </w:rPr>
        <w:t> </w:t>
      </w:r>
      <w:r>
        <w:rPr>
          <w:sz w:val="24"/>
        </w:rPr>
        <w:t>Министров</w:t>
      </w:r>
      <w:r>
        <w:rPr>
          <w:spacing w:val="40"/>
          <w:sz w:val="24"/>
        </w:rPr>
        <w:t> </w:t>
      </w:r>
      <w:r>
        <w:rPr>
          <w:sz w:val="24"/>
        </w:rPr>
        <w:t>Республики</w:t>
      </w:r>
      <w:r>
        <w:rPr>
          <w:spacing w:val="40"/>
          <w:sz w:val="24"/>
        </w:rPr>
        <w:t> </w:t>
      </w:r>
      <w:r>
        <w:rPr>
          <w:sz w:val="24"/>
        </w:rPr>
        <w:t>Беларусь от 6 августа 2021 г. № 453, изложить в следующей редакции:</w:t>
      </w:r>
    </w:p>
    <w:p>
      <w:pPr>
        <w:pStyle w:val="BodyText"/>
        <w:ind w:right="135" w:firstLine="567"/>
      </w:pPr>
      <w:r>
        <w:rPr/>
        <w:t>«5.</w:t>
      </w:r>
      <w:r>
        <w:rPr>
          <w:spacing w:val="-2"/>
        </w:rPr>
        <w:t> </w:t>
      </w:r>
      <w:r>
        <w:rPr/>
        <w:t>Направляющие</w:t>
      </w:r>
      <w:r>
        <w:rPr>
          <w:spacing w:val="40"/>
        </w:rPr>
        <w:t> </w:t>
      </w:r>
      <w:r>
        <w:rPr/>
        <w:t>организации,</w:t>
      </w:r>
      <w:r>
        <w:rPr>
          <w:spacing w:val="40"/>
        </w:rPr>
        <w:t> </w:t>
      </w:r>
      <w:r>
        <w:rPr/>
        <w:t>за</w:t>
      </w:r>
      <w:r>
        <w:rPr>
          <w:spacing w:val="-2"/>
        </w:rPr>
        <w:t> </w:t>
      </w:r>
      <w:r>
        <w:rPr/>
        <w:t>исключением</w:t>
      </w:r>
      <w:r>
        <w:rPr>
          <w:spacing w:val="40"/>
        </w:rPr>
        <w:t> </w:t>
      </w:r>
      <w:r>
        <w:rPr/>
        <w:t>указанных</w:t>
      </w:r>
      <w:r>
        <w:rPr>
          <w:spacing w:val="40"/>
        </w:rPr>
        <w:t> </w:t>
      </w:r>
      <w:r>
        <w:rPr/>
        <w:t>в</w:t>
      </w:r>
      <w:r>
        <w:rPr>
          <w:spacing w:val="-3"/>
        </w:rPr>
        <w:t> </w:t>
      </w:r>
      <w:r>
        <w:rPr/>
        <w:t>абзацах</w:t>
      </w:r>
      <w:r>
        <w:rPr>
          <w:spacing w:val="40"/>
        </w:rPr>
        <w:t> </w:t>
      </w:r>
      <w:r>
        <w:rPr/>
        <w:t>втором– четвертом</w:t>
      </w:r>
      <w:r>
        <w:rPr>
          <w:spacing w:val="80"/>
          <w:w w:val="150"/>
        </w:rPr>
        <w:t> </w:t>
      </w:r>
      <w:r>
        <w:rPr/>
        <w:t>части</w:t>
      </w:r>
      <w:r>
        <w:rPr>
          <w:spacing w:val="80"/>
          <w:w w:val="150"/>
        </w:rPr>
        <w:t> </w:t>
      </w:r>
      <w:r>
        <w:rPr/>
        <w:t>первой</w:t>
      </w:r>
      <w:r>
        <w:rPr>
          <w:spacing w:val="80"/>
          <w:w w:val="150"/>
        </w:rPr>
        <w:t> </w:t>
      </w:r>
      <w:r>
        <w:rPr/>
        <w:t>пункта</w:t>
      </w:r>
      <w:r>
        <w:rPr>
          <w:spacing w:val="-1"/>
        </w:rPr>
        <w:t> </w:t>
      </w:r>
      <w:r>
        <w:rPr/>
        <w:t>3</w:t>
      </w:r>
      <w:r>
        <w:rPr>
          <w:spacing w:val="80"/>
          <w:w w:val="150"/>
        </w:rPr>
        <w:t> </w:t>
      </w:r>
      <w:r>
        <w:rPr/>
        <w:t>настоящего</w:t>
      </w:r>
      <w:r>
        <w:rPr>
          <w:spacing w:val="80"/>
          <w:w w:val="150"/>
        </w:rPr>
        <w:t> </w:t>
      </w:r>
      <w:r>
        <w:rPr/>
        <w:t>Положения,</w:t>
      </w:r>
      <w:r>
        <w:rPr>
          <w:spacing w:val="80"/>
          <w:w w:val="150"/>
        </w:rPr>
        <w:t> </w:t>
      </w:r>
      <w:r>
        <w:rPr/>
        <w:t>направляют</w:t>
      </w:r>
      <w:r>
        <w:rPr>
          <w:spacing w:val="80"/>
          <w:w w:val="150"/>
        </w:rPr>
        <w:t> </w:t>
      </w:r>
      <w:r>
        <w:rPr/>
        <w:t>делегации для</w:t>
      </w:r>
      <w:r>
        <w:rPr>
          <w:spacing w:val="-2"/>
        </w:rPr>
        <w:t> </w:t>
      </w:r>
      <w:r>
        <w:rPr/>
        <w:t>участия</w:t>
      </w:r>
      <w:r>
        <w:rPr>
          <w:spacing w:val="40"/>
        </w:rPr>
        <w:t> </w:t>
      </w:r>
      <w:r>
        <w:rPr/>
        <w:t>в</w:t>
      </w:r>
      <w:r>
        <w:rPr>
          <w:spacing w:val="-2"/>
        </w:rPr>
        <w:t> </w:t>
      </w:r>
      <w:r>
        <w:rPr/>
        <w:t>мероприятиях</w:t>
      </w:r>
      <w:r>
        <w:rPr>
          <w:spacing w:val="40"/>
        </w:rPr>
        <w:t> </w:t>
      </w:r>
      <w:r>
        <w:rPr/>
        <w:t>по</w:t>
      </w:r>
      <w:r>
        <w:rPr>
          <w:spacing w:val="-2"/>
        </w:rPr>
        <w:t> </w:t>
      </w:r>
      <w:r>
        <w:rPr/>
        <w:t>согласованию</w:t>
      </w:r>
      <w:r>
        <w:rPr>
          <w:spacing w:val="40"/>
        </w:rPr>
        <w:t> </w:t>
      </w:r>
      <w:r>
        <w:rPr/>
        <w:t>с</w:t>
      </w:r>
      <w:r>
        <w:rPr>
          <w:spacing w:val="-1"/>
        </w:rPr>
        <w:t> </w:t>
      </w:r>
      <w:r>
        <w:rPr/>
        <w:t>Министерством</w:t>
      </w:r>
      <w:r>
        <w:rPr>
          <w:spacing w:val="40"/>
        </w:rPr>
        <w:t> </w:t>
      </w:r>
      <w:r>
        <w:rPr/>
        <w:t>спорта</w:t>
      </w:r>
      <w:r>
        <w:rPr>
          <w:spacing w:val="40"/>
        </w:rPr>
        <w:t> </w:t>
      </w:r>
      <w:r>
        <w:rPr/>
        <w:t>и</w:t>
      </w:r>
      <w:r>
        <w:rPr>
          <w:spacing w:val="-2"/>
        </w:rPr>
        <w:t> </w:t>
      </w:r>
      <w:r>
        <w:rPr/>
        <w:t>туризма</w:t>
      </w:r>
      <w:r>
        <w:rPr>
          <w:spacing w:val="40"/>
        </w:rPr>
        <w:t> </w:t>
      </w:r>
      <w:r>
        <w:rPr/>
        <w:t>или областными,</w:t>
      </w:r>
      <w:r>
        <w:rPr>
          <w:spacing w:val="80"/>
        </w:rPr>
        <w:t>  </w:t>
      </w:r>
      <w:r>
        <w:rPr/>
        <w:t>Минским</w:t>
      </w:r>
      <w:r>
        <w:rPr>
          <w:spacing w:val="80"/>
        </w:rPr>
        <w:t>  </w:t>
      </w:r>
      <w:r>
        <w:rPr/>
        <w:t>городским</w:t>
      </w:r>
      <w:r>
        <w:rPr>
          <w:spacing w:val="80"/>
        </w:rPr>
        <w:t>  </w:t>
      </w:r>
      <w:r>
        <w:rPr/>
        <w:t>исполнительными</w:t>
      </w:r>
      <w:r>
        <w:rPr>
          <w:spacing w:val="80"/>
        </w:rPr>
        <w:t>  </w:t>
      </w:r>
      <w:r>
        <w:rPr/>
        <w:t>комитетами</w:t>
      </w:r>
      <w:r>
        <w:rPr>
          <w:spacing w:val="80"/>
        </w:rPr>
        <w:t>  </w:t>
      </w:r>
      <w:r>
        <w:rPr/>
        <w:t>независимо</w:t>
      </w:r>
      <w:r>
        <w:rPr>
          <w:spacing w:val="80"/>
        </w:rPr>
        <w:t> </w:t>
      </w:r>
      <w:r>
        <w:rPr/>
        <w:t>от источников финансирования участия в этих мероприятиях.»;</w:t>
      </w:r>
    </w:p>
    <w:p>
      <w:pPr>
        <w:pStyle w:val="ListParagraph"/>
        <w:numPr>
          <w:ilvl w:val="1"/>
          <w:numId w:val="1"/>
        </w:numPr>
        <w:tabs>
          <w:tab w:pos="1125" w:val="left" w:leader="none"/>
        </w:tabs>
        <w:spacing w:line="240" w:lineRule="auto" w:before="0" w:after="0"/>
        <w:ind w:left="142" w:right="136" w:firstLine="567"/>
        <w:jc w:val="both"/>
        <w:rPr>
          <w:sz w:val="24"/>
        </w:rPr>
      </w:pPr>
      <w:r>
        <w:rPr>
          <w:sz w:val="24"/>
        </w:rPr>
        <w:t>подпункты 1.2 и</w:t>
      </w:r>
      <w:r>
        <w:rPr>
          <w:spacing w:val="-3"/>
          <w:sz w:val="24"/>
        </w:rPr>
        <w:t> </w:t>
      </w:r>
      <w:r>
        <w:rPr>
          <w:sz w:val="24"/>
        </w:rPr>
        <w:t>1.3 пункта</w:t>
      </w:r>
      <w:r>
        <w:rPr>
          <w:spacing w:val="-3"/>
          <w:sz w:val="24"/>
        </w:rPr>
        <w:t> </w:t>
      </w:r>
      <w:r>
        <w:rPr>
          <w:sz w:val="24"/>
        </w:rPr>
        <w:t>1 приложения</w:t>
      </w:r>
      <w:r>
        <w:rPr>
          <w:spacing w:val="-3"/>
          <w:sz w:val="24"/>
        </w:rPr>
        <w:t> </w:t>
      </w:r>
      <w:r>
        <w:rPr>
          <w:sz w:val="24"/>
        </w:rPr>
        <w:t>1 к</w:t>
      </w:r>
      <w:r>
        <w:rPr>
          <w:spacing w:val="-2"/>
          <w:sz w:val="24"/>
        </w:rPr>
        <w:t> </w:t>
      </w:r>
      <w:r>
        <w:rPr>
          <w:sz w:val="24"/>
        </w:rPr>
        <w:t>постановлению Совета Министров Республики</w:t>
      </w:r>
      <w:r>
        <w:rPr>
          <w:spacing w:val="40"/>
          <w:sz w:val="24"/>
        </w:rPr>
        <w:t> </w:t>
      </w:r>
      <w:r>
        <w:rPr>
          <w:sz w:val="24"/>
        </w:rPr>
        <w:t>Беларусь</w:t>
      </w:r>
      <w:r>
        <w:rPr>
          <w:spacing w:val="40"/>
          <w:sz w:val="24"/>
        </w:rPr>
        <w:t> </w:t>
      </w:r>
      <w:r>
        <w:rPr>
          <w:sz w:val="24"/>
        </w:rPr>
        <w:t>от</w:t>
      </w:r>
      <w:r>
        <w:rPr>
          <w:spacing w:val="-1"/>
          <w:sz w:val="24"/>
        </w:rPr>
        <w:t> </w:t>
      </w:r>
      <w:r>
        <w:rPr>
          <w:sz w:val="24"/>
        </w:rPr>
        <w:t>28</w:t>
      </w:r>
      <w:r>
        <w:rPr>
          <w:spacing w:val="-1"/>
          <w:sz w:val="24"/>
        </w:rPr>
        <w:t> </w:t>
      </w:r>
      <w:r>
        <w:rPr>
          <w:sz w:val="24"/>
        </w:rPr>
        <w:t>июня</w:t>
      </w:r>
      <w:r>
        <w:rPr>
          <w:spacing w:val="40"/>
          <w:sz w:val="24"/>
        </w:rPr>
        <w:t> </w:t>
      </w:r>
      <w:r>
        <w:rPr>
          <w:sz w:val="24"/>
        </w:rPr>
        <w:t>2023</w:t>
      </w:r>
      <w:r>
        <w:rPr>
          <w:spacing w:val="-1"/>
          <w:sz w:val="24"/>
        </w:rPr>
        <w:t> </w:t>
      </w:r>
      <w:r>
        <w:rPr>
          <w:sz w:val="24"/>
        </w:rPr>
        <w:t>г.</w:t>
      </w:r>
      <w:r>
        <w:rPr>
          <w:spacing w:val="40"/>
          <w:sz w:val="24"/>
        </w:rPr>
        <w:t> </w:t>
      </w:r>
      <w:r>
        <w:rPr>
          <w:sz w:val="24"/>
        </w:rPr>
        <w:t>№</w:t>
      </w:r>
      <w:r>
        <w:rPr>
          <w:spacing w:val="-1"/>
          <w:sz w:val="24"/>
        </w:rPr>
        <w:t> </w:t>
      </w:r>
      <w:r>
        <w:rPr>
          <w:sz w:val="24"/>
        </w:rPr>
        <w:t>416</w:t>
      </w:r>
      <w:r>
        <w:rPr>
          <w:spacing w:val="40"/>
          <w:sz w:val="24"/>
        </w:rPr>
        <w:t> </w:t>
      </w:r>
      <w:r>
        <w:rPr>
          <w:sz w:val="24"/>
        </w:rPr>
        <w:t>«О</w:t>
      </w:r>
      <w:r>
        <w:rPr>
          <w:spacing w:val="-1"/>
          <w:sz w:val="24"/>
        </w:rPr>
        <w:t> </w:t>
      </w:r>
      <w:r>
        <w:rPr>
          <w:sz w:val="24"/>
        </w:rPr>
        <w:t>критериях</w:t>
      </w:r>
      <w:r>
        <w:rPr>
          <w:spacing w:val="40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прохождения (подтверждения, лишения) государственной аккредитации» изложить в</w:t>
      </w:r>
      <w:r>
        <w:rPr>
          <w:spacing w:val="-2"/>
          <w:sz w:val="24"/>
        </w:rPr>
        <w:t> </w:t>
      </w:r>
      <w:r>
        <w:rPr>
          <w:sz w:val="24"/>
        </w:rPr>
        <w:t>следующей </w:t>
      </w:r>
      <w:r>
        <w:rPr>
          <w:spacing w:val="-2"/>
          <w:sz w:val="24"/>
        </w:rPr>
        <w:t>редакции:</w:t>
      </w:r>
    </w:p>
    <w:p>
      <w:pPr>
        <w:pStyle w:val="BodyText"/>
        <w:ind w:right="136" w:firstLine="567"/>
      </w:pPr>
      <w:r>
        <w:rPr/>
        <w:t>«1.2.</w:t>
      </w:r>
      <w:r>
        <w:rPr>
          <w:spacing w:val="-2"/>
        </w:rPr>
        <w:t> </w:t>
      </w:r>
      <w:r>
        <w:rPr/>
        <w:t>обеспечение наличия мест проведения спортивно-массовых мероприятий, использование в</w:t>
      </w:r>
      <w:r>
        <w:rPr>
          <w:spacing w:val="-3"/>
        </w:rPr>
        <w:t> </w:t>
      </w:r>
      <w:r>
        <w:rPr/>
        <w:t>этих местах государственных символов Республики Беларусь, а</w:t>
      </w:r>
      <w:r>
        <w:rPr>
          <w:spacing w:val="-2"/>
        </w:rPr>
        <w:t> </w:t>
      </w:r>
      <w:r>
        <w:rPr/>
        <w:t>также проведение</w:t>
      </w:r>
      <w:r>
        <w:rPr>
          <w:spacing w:val="69"/>
        </w:rPr>
        <w:t>   </w:t>
      </w:r>
      <w:r>
        <w:rPr/>
        <w:t>спортивно-массовых</w:t>
      </w:r>
      <w:r>
        <w:rPr>
          <w:spacing w:val="69"/>
        </w:rPr>
        <w:t>   </w:t>
      </w:r>
      <w:r>
        <w:rPr/>
        <w:t>мероприятий</w:t>
      </w:r>
      <w:r>
        <w:rPr>
          <w:spacing w:val="69"/>
        </w:rPr>
        <w:t>   </w:t>
      </w:r>
      <w:r>
        <w:rPr/>
        <w:t>в</w:t>
      </w:r>
      <w:r>
        <w:rPr>
          <w:spacing w:val="-3"/>
        </w:rPr>
        <w:t> </w:t>
      </w:r>
      <w:r>
        <w:rPr/>
        <w:t>соответствии</w:t>
      </w:r>
      <w:r>
        <w:rPr>
          <w:spacing w:val="69"/>
        </w:rPr>
        <w:t>   </w:t>
      </w:r>
      <w:r>
        <w:rPr/>
        <w:t>с</w:t>
      </w:r>
      <w:r>
        <w:rPr>
          <w:spacing w:val="-3"/>
        </w:rPr>
        <w:t> </w:t>
      </w:r>
      <w:r>
        <w:rPr/>
        <w:t>положениями о</w:t>
      </w:r>
      <w:r>
        <w:rPr>
          <w:spacing w:val="-3"/>
        </w:rPr>
        <w:t> </w:t>
      </w:r>
      <w:r>
        <w:rPr/>
        <w:t>проведении</w:t>
      </w:r>
      <w:r>
        <w:rPr>
          <w:spacing w:val="80"/>
          <w:w w:val="150"/>
        </w:rPr>
        <w:t> </w:t>
      </w:r>
      <w:r>
        <w:rPr/>
        <w:t>этих</w:t>
      </w:r>
      <w:r>
        <w:rPr>
          <w:spacing w:val="80"/>
          <w:w w:val="150"/>
        </w:rPr>
        <w:t> </w:t>
      </w:r>
      <w:r>
        <w:rPr/>
        <w:t>мероприятий</w:t>
      </w:r>
      <w:r>
        <w:rPr>
          <w:spacing w:val="80"/>
          <w:w w:val="150"/>
        </w:rPr>
        <w:t> </w:t>
      </w:r>
      <w:r>
        <w:rPr/>
        <w:t>(при</w:t>
      </w:r>
      <w:r>
        <w:rPr>
          <w:spacing w:val="80"/>
          <w:w w:val="150"/>
        </w:rPr>
        <w:t> </w:t>
      </w:r>
      <w:r>
        <w:rPr/>
        <w:t>прохождении</w:t>
      </w:r>
      <w:r>
        <w:rPr>
          <w:spacing w:val="80"/>
          <w:w w:val="150"/>
        </w:rPr>
        <w:t> </w:t>
      </w:r>
      <w:r>
        <w:rPr/>
        <w:t>государственной</w:t>
      </w:r>
      <w:r>
        <w:rPr>
          <w:spacing w:val="80"/>
          <w:w w:val="150"/>
        </w:rPr>
        <w:t> </w:t>
      </w:r>
      <w:r>
        <w:rPr/>
        <w:t>аккредитации на</w:t>
      </w:r>
      <w:r>
        <w:rPr>
          <w:spacing w:val="-3"/>
        </w:rPr>
        <w:t> </w:t>
      </w:r>
      <w:r>
        <w:rPr/>
        <w:t>право осуществления деятельности по</w:t>
      </w:r>
      <w:r>
        <w:rPr>
          <w:spacing w:val="-3"/>
        </w:rPr>
        <w:t> </w:t>
      </w:r>
      <w:r>
        <w:rPr/>
        <w:t>развитию физической культуры (проведение спортивно-массовой работы);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</w:tabs>
        <w:spacing w:line="240" w:lineRule="auto" w:before="1" w:after="0"/>
        <w:ind w:left="142" w:right="135" w:firstLine="567"/>
        <w:jc w:val="both"/>
        <w:rPr>
          <w:sz w:val="24"/>
        </w:rPr>
      </w:pPr>
      <w:r>
        <w:rPr>
          <w:sz w:val="24"/>
        </w:rPr>
        <w:t>обеспечение проведения физкультурно-оздоровительных и</w:t>
      </w:r>
      <w:r>
        <w:rPr>
          <w:spacing w:val="-3"/>
          <w:sz w:val="24"/>
        </w:rPr>
        <w:t> </w:t>
      </w:r>
      <w:r>
        <w:rPr>
          <w:sz w:val="24"/>
        </w:rPr>
        <w:t>(или) спортивно- массовых мероприятий в</w:t>
      </w:r>
      <w:r>
        <w:rPr>
          <w:spacing w:val="-4"/>
          <w:sz w:val="24"/>
        </w:rPr>
        <w:t> </w:t>
      </w:r>
      <w:r>
        <w:rPr>
          <w:sz w:val="24"/>
        </w:rPr>
        <w:t>соответствии с</w:t>
      </w:r>
      <w:r>
        <w:rPr>
          <w:spacing w:val="-4"/>
          <w:sz w:val="24"/>
        </w:rPr>
        <w:t> </w:t>
      </w:r>
      <w:r>
        <w:rPr>
          <w:sz w:val="24"/>
        </w:rPr>
        <w:t>санитарно-эпидемиологическими требованиями,</w:t>
      </w:r>
      <w:r>
        <w:rPr>
          <w:spacing w:val="40"/>
          <w:sz w:val="24"/>
        </w:rPr>
        <w:t> </w:t>
      </w:r>
      <w:r>
        <w:rPr>
          <w:sz w:val="24"/>
        </w:rPr>
        <w:t>а также правилами безопасности проведения занятий физической культурой и спортом;»;</w:t>
      </w:r>
    </w:p>
    <w:p>
      <w:pPr>
        <w:pStyle w:val="ListParagraph"/>
        <w:numPr>
          <w:ilvl w:val="1"/>
          <w:numId w:val="2"/>
        </w:numPr>
        <w:tabs>
          <w:tab w:pos="1125" w:val="left" w:leader="none"/>
        </w:tabs>
        <w:spacing w:line="240" w:lineRule="auto" w:before="0" w:after="0"/>
        <w:ind w:left="142" w:right="136" w:firstLine="567"/>
        <w:jc w:val="both"/>
        <w:rPr>
          <w:sz w:val="24"/>
        </w:rPr>
      </w:pPr>
      <w:r>
        <w:rPr>
          <w:sz w:val="24"/>
        </w:rPr>
        <w:t>в части пятой пункта</w:t>
      </w:r>
      <w:r>
        <w:rPr>
          <w:spacing w:val="-3"/>
          <w:sz w:val="24"/>
        </w:rPr>
        <w:t> </w:t>
      </w:r>
      <w:r>
        <w:rPr>
          <w:sz w:val="24"/>
        </w:rPr>
        <w:t>5 Положения о</w:t>
      </w:r>
      <w:r>
        <w:rPr>
          <w:spacing w:val="-3"/>
          <w:sz w:val="24"/>
        </w:rPr>
        <w:t> </w:t>
      </w:r>
      <w:r>
        <w:rPr>
          <w:sz w:val="24"/>
        </w:rPr>
        <w:t>выдаче (выплате) призов и</w:t>
      </w:r>
      <w:r>
        <w:rPr>
          <w:spacing w:val="-3"/>
          <w:sz w:val="24"/>
        </w:rPr>
        <w:t> </w:t>
      </w:r>
      <w:r>
        <w:rPr>
          <w:sz w:val="24"/>
        </w:rPr>
        <w:t>вознаграждений, утвержденного постановлением Совета Министров Республики Беларусь от</w:t>
      </w:r>
      <w:r>
        <w:rPr>
          <w:spacing w:val="-3"/>
          <w:sz w:val="24"/>
        </w:rPr>
        <w:t> </w:t>
      </w:r>
      <w:r>
        <w:rPr>
          <w:sz w:val="24"/>
        </w:rPr>
        <w:t>23</w:t>
      </w:r>
      <w:r>
        <w:rPr>
          <w:spacing w:val="-3"/>
          <w:sz w:val="24"/>
        </w:rPr>
        <w:t> </w:t>
      </w:r>
      <w:r>
        <w:rPr>
          <w:sz w:val="24"/>
        </w:rPr>
        <w:t>октября 2023 г. № 711, слово «спортсмена-лидера*» заменить словом «спортсмена-лидера».</w:t>
      </w:r>
    </w:p>
    <w:p>
      <w:pPr>
        <w:pStyle w:val="ListParagraph"/>
        <w:numPr>
          <w:ilvl w:val="0"/>
          <w:numId w:val="1"/>
        </w:numPr>
        <w:tabs>
          <w:tab w:pos="949" w:val="left" w:leader="none"/>
        </w:tabs>
        <w:spacing w:line="240" w:lineRule="auto" w:before="0" w:after="0"/>
        <w:ind w:left="142" w:right="137" w:firstLine="567"/>
        <w:jc w:val="both"/>
        <w:rPr>
          <w:sz w:val="24"/>
        </w:rPr>
      </w:pPr>
      <w:r>
        <w:rPr>
          <w:sz w:val="24"/>
        </w:rPr>
        <w:t>Признать утратившим силу постановление Совета Министров Республики Беларусь от 24 декабря 2024 г. № 1004 «О координационных советах».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578" w:footer="636" w:top="900" w:bottom="820" w:left="1275" w:right="992"/>
        </w:sectPr>
      </w:pPr>
    </w:p>
    <w:p>
      <w:pPr>
        <w:pStyle w:val="ListParagraph"/>
        <w:numPr>
          <w:ilvl w:val="0"/>
          <w:numId w:val="1"/>
        </w:numPr>
        <w:tabs>
          <w:tab w:pos="949" w:val="left" w:leader="none"/>
        </w:tabs>
        <w:spacing w:line="240" w:lineRule="auto" w:before="80" w:after="0"/>
        <w:ind w:left="949" w:right="0" w:hanging="24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1"/>
          <w:sz w:val="24"/>
        </w:rPr>
        <w:t> </w:t>
      </w:r>
      <w:r>
        <w:rPr>
          <w:sz w:val="24"/>
        </w:rPr>
        <w:t>постановление</w:t>
      </w:r>
      <w:r>
        <w:rPr>
          <w:spacing w:val="-1"/>
          <w:sz w:val="24"/>
        </w:rPr>
        <w:t> </w:t>
      </w:r>
      <w:r>
        <w:rPr>
          <w:sz w:val="24"/>
        </w:rPr>
        <w:t>вступает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силу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следующем </w:t>
      </w:r>
      <w:r>
        <w:rPr>
          <w:spacing w:val="-2"/>
          <w:sz w:val="24"/>
        </w:rPr>
        <w:t>порядке:</w:t>
      </w:r>
    </w:p>
    <w:p>
      <w:pPr>
        <w:pStyle w:val="BodyText"/>
        <w:ind w:right="136" w:firstLine="567"/>
      </w:pPr>
      <w:r>
        <w:rPr/>
        <w:t>абзацы третий–пятый и</w:t>
      </w:r>
      <w:r>
        <w:rPr>
          <w:spacing w:val="-3"/>
        </w:rPr>
        <w:t> </w:t>
      </w:r>
      <w:r>
        <w:rPr/>
        <w:t>двенадцатый подпункта</w:t>
      </w:r>
      <w:r>
        <w:rPr>
          <w:spacing w:val="-3"/>
        </w:rPr>
        <w:t> </w:t>
      </w:r>
      <w:r>
        <w:rPr/>
        <w:t>1.1 пункта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– после официального опубликования</w:t>
      </w:r>
      <w:r>
        <w:rPr>
          <w:spacing w:val="-1"/>
        </w:rPr>
        <w:t> </w:t>
      </w:r>
      <w:r>
        <w:rPr/>
        <w:t>настоящего</w:t>
      </w:r>
      <w:r>
        <w:rPr>
          <w:spacing w:val="-1"/>
        </w:rPr>
        <w:t> </w:t>
      </w:r>
      <w:r>
        <w:rPr/>
        <w:t>постановления</w:t>
      </w:r>
      <w:r>
        <w:rPr>
          <w:spacing w:val="-1"/>
        </w:rPr>
        <w:t> </w:t>
      </w:r>
      <w:r>
        <w:rPr/>
        <w:t>и</w:t>
      </w:r>
      <w:r>
        <w:rPr>
          <w:spacing w:val="-5"/>
        </w:rPr>
        <w:t> </w:t>
      </w:r>
      <w:r>
        <w:rPr/>
        <w:t>распространяют</w:t>
      </w:r>
      <w:r>
        <w:rPr>
          <w:spacing w:val="-1"/>
        </w:rPr>
        <w:t> </w:t>
      </w:r>
      <w:r>
        <w:rPr/>
        <w:t>свое действие</w:t>
      </w:r>
      <w:r>
        <w:rPr>
          <w:spacing w:val="-1"/>
        </w:rPr>
        <w:t> </w:t>
      </w:r>
      <w:r>
        <w:rPr/>
        <w:t>на</w:t>
      </w:r>
      <w:r>
        <w:rPr>
          <w:spacing w:val="-4"/>
        </w:rPr>
        <w:t> </w:t>
      </w:r>
      <w:r>
        <w:rPr/>
        <w:t>отношения, возникшие с 1 сентября 2025 г.;</w:t>
      </w:r>
    </w:p>
    <w:p>
      <w:pPr>
        <w:pStyle w:val="BodyText"/>
        <w:ind w:left="709" w:right="136"/>
      </w:pPr>
      <w:r>
        <w:rPr/>
        <w:t>абзацы пятнадцатый – тридцать второй подпункта 1.1 пункта 1 – с 1 октября 2025 г.; иные</w:t>
      </w:r>
      <w:r>
        <w:rPr>
          <w:spacing w:val="80"/>
        </w:rPr>
        <w:t>  </w:t>
      </w:r>
      <w:r>
        <w:rPr/>
        <w:t>положения</w:t>
      </w:r>
      <w:r>
        <w:rPr>
          <w:spacing w:val="80"/>
        </w:rPr>
        <w:t>  </w:t>
      </w:r>
      <w:r>
        <w:rPr/>
        <w:t>настоящего</w:t>
      </w:r>
      <w:r>
        <w:rPr>
          <w:spacing w:val="80"/>
        </w:rPr>
        <w:t>  </w:t>
      </w:r>
      <w:r>
        <w:rPr/>
        <w:t>постановления</w:t>
      </w:r>
      <w:r>
        <w:rPr>
          <w:spacing w:val="-2"/>
        </w:rPr>
        <w:t> </w:t>
      </w:r>
      <w:r>
        <w:rPr/>
        <w:t>–</w:t>
      </w:r>
      <w:r>
        <w:rPr>
          <w:spacing w:val="80"/>
        </w:rPr>
        <w:t>  </w:t>
      </w:r>
      <w:r>
        <w:rPr/>
        <w:t>после</w:t>
      </w:r>
      <w:r>
        <w:rPr>
          <w:spacing w:val="80"/>
        </w:rPr>
        <w:t>  </w:t>
      </w:r>
      <w:r>
        <w:rPr/>
        <w:t>его</w:t>
      </w:r>
      <w:r>
        <w:rPr>
          <w:spacing w:val="80"/>
        </w:rPr>
        <w:t>  </w:t>
      </w:r>
      <w:r>
        <w:rPr/>
        <w:t>официального</w:t>
      </w:r>
    </w:p>
    <w:p>
      <w:pPr>
        <w:pStyle w:val="BodyText"/>
        <w:jc w:val="left"/>
      </w:pPr>
      <w:r>
        <w:rPr>
          <w:spacing w:val="-2"/>
        </w:rPr>
        <w:t>опубликования.</w:t>
      </w:r>
    </w:p>
    <w:p>
      <w:pPr>
        <w:pStyle w:val="BodyText"/>
        <w:ind w:left="0"/>
        <w:jc w:val="left"/>
      </w:pPr>
    </w:p>
    <w:p>
      <w:pPr>
        <w:tabs>
          <w:tab w:pos="8526" w:val="left" w:leader="none"/>
        </w:tabs>
        <w:spacing w:before="0"/>
        <w:ind w:left="142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Премьер-министр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Республики</w:t>
      </w:r>
      <w:r>
        <w:rPr>
          <w:b/>
          <w:spacing w:val="3"/>
          <w:sz w:val="22"/>
        </w:rPr>
        <w:t> </w:t>
      </w:r>
      <w:r>
        <w:rPr>
          <w:b/>
          <w:spacing w:val="-2"/>
          <w:sz w:val="22"/>
        </w:rPr>
        <w:t>Беларусь</w:t>
      </w:r>
      <w:r>
        <w:rPr>
          <w:b/>
          <w:sz w:val="22"/>
        </w:rPr>
        <w:tab/>
      </w:r>
      <w:r>
        <w:rPr>
          <w:b/>
          <w:spacing w:val="-2"/>
          <w:sz w:val="22"/>
        </w:rPr>
        <w:t>А.Турчин</w:t>
      </w:r>
    </w:p>
    <w:sectPr>
      <w:pgSz w:w="11910" w:h="16840"/>
      <w:pgMar w:header="578" w:footer="636" w:top="900" w:bottom="82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1520">
              <wp:simplePos x="0" y="0"/>
              <wp:positionH relativeFrom="page">
                <wp:posOffset>3793997</wp:posOffset>
              </wp:positionH>
              <wp:positionV relativeFrom="page">
                <wp:posOffset>10149920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8.739990pt;margin-top:799.20636pt;width:13pt;height:15.3pt;mso-position-horizontal-relative:page;mso-position-vertical-relative:page;z-index:-1578496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0496">
              <wp:simplePos x="0" y="0"/>
              <wp:positionH relativeFrom="page">
                <wp:posOffset>880872</wp:posOffset>
              </wp:positionH>
              <wp:positionV relativeFrom="page">
                <wp:posOffset>548640</wp:posOffset>
              </wp:positionV>
              <wp:extent cx="5979795" cy="952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7979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9795" h="9525">
                            <a:moveTo>
                              <a:pt x="5979413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5979413" y="9143"/>
                            </a:lnTo>
                            <a:lnTo>
                              <a:pt x="597941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69.360001pt;margin-top:43.200031pt;width:470.82pt;height:.71997pt;mso-position-horizontal-relative:page;mso-position-vertical-relative:page;z-index:-15785984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1008">
              <wp:simplePos x="0" y="0"/>
              <wp:positionH relativeFrom="page">
                <wp:posOffset>1003046</wp:posOffset>
              </wp:positionH>
              <wp:positionV relativeFrom="page">
                <wp:posOffset>354410</wp:posOffset>
              </wp:positionV>
              <wp:extent cx="5735320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7353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Национальный</w:t>
                          </w:r>
                          <w:r>
                            <w:rPr>
                              <w:i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sz w:val="24"/>
                            </w:rPr>
                            <w:t>правовой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sz w:val="24"/>
                            </w:rPr>
                            <w:t>Интернет-портал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sz w:val="24"/>
                            </w:rPr>
                            <w:t>Республики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sz w:val="24"/>
                            </w:rPr>
                            <w:t>Беларусь,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sz w:val="24"/>
                            </w:rPr>
                            <w:t>16.09.2025,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sz w:val="24"/>
                            </w:rPr>
                            <w:t>6-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2/55239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8.980003pt;margin-top:27.906342pt;width:451.6pt;height:15.3pt;mso-position-horizontal-relative:page;mso-position-vertical-relative:page;z-index:-15785472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Национальный</w:t>
                    </w:r>
                    <w:r>
                      <w:rPr>
                        <w:i/>
                        <w:spacing w:val="-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правовой</w:t>
                    </w:r>
                    <w:r>
                      <w:rPr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Интернет-портал</w:t>
                    </w:r>
                    <w:r>
                      <w:rPr>
                        <w:i/>
                        <w:spacing w:val="-5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Республики</w:t>
                    </w:r>
                    <w:r>
                      <w:rPr>
                        <w:i/>
                        <w:spacing w:val="-5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Беларусь,</w:t>
                    </w:r>
                    <w:r>
                      <w:rPr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16.09.2025,</w:t>
                    </w:r>
                    <w:r>
                      <w:rPr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6-</w:t>
                    </w:r>
                    <w:r>
                      <w:rPr>
                        <w:i/>
                        <w:spacing w:val="-2"/>
                        <w:sz w:val="24"/>
                      </w:rPr>
                      <w:t>2/55239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142" w:hanging="42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2" w:hanging="4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4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4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8" w:hanging="4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8" w:hanging="4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8" w:hanging="4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8" w:hanging="4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7" w:hanging="42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9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6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12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59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05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1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98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44" w:hanging="420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2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43"/>
      <w:ind w:left="142" w:right="3222"/>
      <w:jc w:val="both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2" w:right="136" w:firstLine="56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2025-10-06T08:22:04Z</dcterms:created>
  <dcterms:modified xsi:type="dcterms:W3CDTF">2025-10-06T08:22:04Z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2025-10-06T00:00:00Z</vt:filetime>
  </property>
  <property fmtid="{D5CDD505-2E9C-101B-9397-08002B2CF9AE}" pid="5" name="Producer">
    <vt:lpwstr>Acrobat Distiller 10.0.0 (Windows)</vt:lpwstr>
  </property>
</Properties>
</file>