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A7" w:rsidRDefault="006C7958" w:rsidP="00912E4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80"/>
          <w:sz w:val="36"/>
          <w:szCs w:val="36"/>
        </w:rPr>
      </w:pPr>
      <w:r>
        <w:rPr>
          <w:noProof/>
          <w:lang w:val="en-US" w:eastAsia="en-US"/>
        </w:rPr>
        <w:drawing>
          <wp:inline distT="0" distB="0" distL="0" distR="0">
            <wp:extent cx="6557998" cy="3688874"/>
            <wp:effectExtent l="0" t="0" r="0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254" cy="36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958" w:rsidRPr="00912E4F" w:rsidRDefault="006C7958" w:rsidP="006C795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Theme="majorHAnsi" w:hAnsiTheme="majorHAnsi" w:cs="Arial"/>
          <w:color w:val="333333"/>
          <w:sz w:val="32"/>
          <w:szCs w:val="32"/>
        </w:rPr>
      </w:pPr>
      <w:r w:rsidRPr="00912E4F">
        <w:rPr>
          <w:rFonts w:asciiTheme="majorHAnsi" w:hAnsiTheme="majorHAnsi" w:cs="Arial"/>
          <w:color w:val="000080"/>
          <w:sz w:val="32"/>
          <w:szCs w:val="32"/>
        </w:rPr>
        <w:t>Ветряная оспа или попросту «ветрянка» - это вирусная инфекция, которая вызывается особым вирусом герпеса и является одним из самых распространённых заболеваний, встречающихся у детей. Наиболее часто заболевание отмечается среди детей младшего возраста, посещающих дошкольные учреждения и первые классы школ.</w:t>
      </w:r>
    </w:p>
    <w:p w:rsidR="006C7958" w:rsidRPr="00912E4F" w:rsidRDefault="006C7958" w:rsidP="006C795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Theme="majorHAnsi" w:hAnsiTheme="majorHAnsi" w:cs="Arial"/>
          <w:color w:val="333333"/>
          <w:sz w:val="32"/>
          <w:szCs w:val="32"/>
        </w:rPr>
      </w:pPr>
      <w:r w:rsidRPr="00912E4F">
        <w:rPr>
          <w:rFonts w:asciiTheme="majorHAnsi" w:hAnsiTheme="majorHAnsi" w:cs="Arial"/>
          <w:color w:val="000080"/>
          <w:sz w:val="32"/>
          <w:szCs w:val="32"/>
        </w:rPr>
        <w:t>Из всех детских инфекций ветряная оспа – заболевание, которое распространяется очень быстро, отчего и называется «ветряной», то есть переносится буквально ветром. Болеют ветрянкой только один раз, после этого у человека вырабатывается пожизненный иммунитет, причём, у детей данное заболевание протекает намного легче, чем у взрослых людей. </w:t>
      </w:r>
      <w:r w:rsidRPr="00912E4F">
        <w:rPr>
          <w:rStyle w:val="a4"/>
          <w:rFonts w:asciiTheme="majorHAnsi" w:hAnsiTheme="majorHAnsi" w:cs="Arial"/>
          <w:color w:val="000080"/>
          <w:sz w:val="32"/>
          <w:szCs w:val="32"/>
        </w:rPr>
        <w:t>Иммунитет</w:t>
      </w:r>
      <w:r w:rsidR="00F774A7" w:rsidRPr="00912E4F">
        <w:rPr>
          <w:rFonts w:asciiTheme="majorHAnsi" w:hAnsiTheme="majorHAnsi" w:cs="Arial"/>
          <w:color w:val="000080"/>
          <w:sz w:val="32"/>
          <w:szCs w:val="32"/>
        </w:rPr>
        <w:t> после перенесё</w:t>
      </w:r>
      <w:r w:rsidRPr="00912E4F">
        <w:rPr>
          <w:rFonts w:asciiTheme="majorHAnsi" w:hAnsiTheme="majorHAnsi" w:cs="Arial"/>
          <w:color w:val="000080"/>
          <w:sz w:val="32"/>
          <w:szCs w:val="32"/>
        </w:rPr>
        <w:t xml:space="preserve">нного заболевания стойкий. Повторные случаи ветряной оспы встречаются очень редко. Однако вирус остаётся </w:t>
      </w:r>
      <w:r w:rsidR="00912E4F" w:rsidRPr="00912E4F">
        <w:rPr>
          <w:rFonts w:asciiTheme="majorHAnsi" w:hAnsiTheme="majorHAnsi" w:cs="Arial"/>
          <w:color w:val="000080"/>
          <w:sz w:val="32"/>
          <w:szCs w:val="32"/>
        </w:rPr>
        <w:t>в организме</w:t>
      </w:r>
      <w:r w:rsidRPr="00912E4F">
        <w:rPr>
          <w:rFonts w:asciiTheme="majorHAnsi" w:hAnsiTheme="majorHAnsi" w:cs="Arial"/>
          <w:color w:val="000080"/>
          <w:sz w:val="32"/>
          <w:szCs w:val="32"/>
        </w:rPr>
        <w:t xml:space="preserve"> пожизненно и при снижении защитных сил организма вызывает развитие опоясывающего герпеса.</w:t>
      </w:r>
    </w:p>
    <w:p w:rsidR="006C7958" w:rsidRPr="00912E4F" w:rsidRDefault="006C7958" w:rsidP="006C795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Theme="majorHAnsi" w:hAnsiTheme="majorHAnsi" w:cs="Arial"/>
          <w:color w:val="000080"/>
          <w:sz w:val="32"/>
          <w:szCs w:val="32"/>
        </w:rPr>
      </w:pPr>
      <w:r w:rsidRPr="00912E4F">
        <w:rPr>
          <w:rFonts w:asciiTheme="majorHAnsi" w:hAnsiTheme="majorHAnsi" w:cs="Arial"/>
          <w:color w:val="000080"/>
          <w:sz w:val="32"/>
          <w:szCs w:val="32"/>
        </w:rPr>
        <w:t xml:space="preserve">Характеризуется заболевание лихорадкой, толчкообразным появлением на коже и слизистой своеобразной пятнисто-везикулезной сыпи. Инфекция обычно начинается с жара (обычно </w:t>
      </w:r>
      <w:r w:rsidR="00912E4F" w:rsidRPr="00912E4F">
        <w:rPr>
          <w:rFonts w:asciiTheme="majorHAnsi" w:hAnsiTheme="majorHAnsi" w:cs="Arial"/>
          <w:color w:val="000080"/>
          <w:sz w:val="32"/>
          <w:szCs w:val="32"/>
        </w:rPr>
        <w:t>лихорадка,</w:t>
      </w:r>
      <w:r w:rsidRPr="00912E4F">
        <w:rPr>
          <w:rFonts w:asciiTheme="majorHAnsi" w:hAnsiTheme="majorHAnsi" w:cs="Arial"/>
          <w:color w:val="000080"/>
          <w:sz w:val="32"/>
          <w:szCs w:val="32"/>
        </w:rPr>
        <w:t xml:space="preserve"> умеренная 38-39°С) и недомогания. Через сутки появляется сыпь. Сначала это маленькие красные пятнышки на теле, руках, ногах и лице. Вскоре пятнышки уплотняются, набухают и наполняются жидкостью, образуя пузырьки. При этом ребёнок ощущает интенсивный зуд, вследствие чего постоянно стремится расчёсывать поражённую кожу.</w:t>
      </w:r>
    </w:p>
    <w:p w:rsidR="006C7958" w:rsidRPr="00912E4F" w:rsidRDefault="006C7958" w:rsidP="006C795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Theme="majorHAnsi" w:hAnsiTheme="majorHAnsi" w:cs="Arial"/>
          <w:color w:val="333333"/>
          <w:sz w:val="32"/>
          <w:szCs w:val="32"/>
        </w:rPr>
      </w:pPr>
      <w:r w:rsidRPr="00912E4F">
        <w:rPr>
          <w:rFonts w:asciiTheme="majorHAnsi" w:hAnsiTheme="majorHAnsi" w:cs="Arial"/>
          <w:color w:val="000080"/>
          <w:sz w:val="32"/>
          <w:szCs w:val="32"/>
        </w:rPr>
        <w:t xml:space="preserve">И если вы заметили, что на теле вашего ребёнка появился прыщик, и он быстро начал расти, увеличиваться в размерах, стал плотным на ощупь и превратился в волдырь с водянистым содержимым, затем сыпь </w:t>
      </w:r>
      <w:r w:rsidRPr="00912E4F">
        <w:rPr>
          <w:rFonts w:asciiTheme="majorHAnsi" w:hAnsiTheme="majorHAnsi" w:cs="Arial"/>
          <w:color w:val="000080"/>
          <w:sz w:val="32"/>
          <w:szCs w:val="32"/>
        </w:rPr>
        <w:lastRenderedPageBreak/>
        <w:t>появилась по всему телу, прыщи выскочили на руках и ногах, на животике и спине, кроме ладоней рук и подошв, ребёнок стал какой-то горячий, вялый (температуры может и не быть), плаксивый, стал плохо кушать, его может тошнить и все это началось за пару дней до появления первого прыща - у вашего ребёнка </w:t>
      </w:r>
      <w:r w:rsidRPr="00912E4F">
        <w:rPr>
          <w:rStyle w:val="a4"/>
          <w:rFonts w:asciiTheme="majorHAnsi" w:hAnsiTheme="majorHAnsi" w:cs="Arial"/>
          <w:color w:val="000080"/>
          <w:sz w:val="32"/>
          <w:szCs w:val="32"/>
        </w:rPr>
        <w:t>ветряная оспа. </w:t>
      </w:r>
      <w:r w:rsidRPr="00912E4F">
        <w:rPr>
          <w:rFonts w:asciiTheme="majorHAnsi" w:hAnsiTheme="majorHAnsi" w:cs="Arial"/>
          <w:color w:val="000080"/>
          <w:sz w:val="32"/>
          <w:szCs w:val="32"/>
        </w:rPr>
        <w:t>Сыпь также может появиться и внезапно, на фоне полного здоровья.</w:t>
      </w:r>
    </w:p>
    <w:p w:rsidR="006C7958" w:rsidRPr="00912E4F" w:rsidRDefault="006C7958" w:rsidP="006C795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Theme="majorHAnsi" w:hAnsiTheme="majorHAnsi" w:cs="Arial"/>
          <w:color w:val="333333"/>
          <w:sz w:val="32"/>
          <w:szCs w:val="32"/>
        </w:rPr>
      </w:pPr>
      <w:r w:rsidRPr="00912E4F">
        <w:rPr>
          <w:rFonts w:asciiTheme="majorHAnsi" w:hAnsiTheme="majorHAnsi" w:cs="Arial"/>
          <w:color w:val="000080"/>
          <w:sz w:val="32"/>
          <w:szCs w:val="32"/>
        </w:rPr>
        <w:t>При появлении первых признаков заболевания следует обратиться к врачу и больного нужно изолировать (запрещается посещать организованный коллектив). Родители должны всегда помнить об этом и знать, что главное – вовремя распознать эту болезнь и не допустить осложнений. Ветряная оспа считается доброкачественным заболеванием, однако в ряде случаев могут развиться осложнения, иногда очень тяж</w:t>
      </w:r>
      <w:r w:rsidR="00F774A7" w:rsidRPr="00912E4F">
        <w:rPr>
          <w:rFonts w:asciiTheme="majorHAnsi" w:hAnsiTheme="majorHAnsi" w:cs="Arial"/>
          <w:color w:val="000080"/>
          <w:sz w:val="32"/>
          <w:szCs w:val="32"/>
        </w:rPr>
        <w:t>ё</w:t>
      </w:r>
      <w:r w:rsidRPr="00912E4F">
        <w:rPr>
          <w:rFonts w:asciiTheme="majorHAnsi" w:hAnsiTheme="majorHAnsi" w:cs="Arial"/>
          <w:color w:val="000080"/>
          <w:sz w:val="32"/>
          <w:szCs w:val="32"/>
        </w:rPr>
        <w:t>лые. Среди осложнений ветряной оспы наиболее часты различные гнойные поражения кожи – абсцессы, фурункулы, флегмоны. Менее распространенные осложнения: энцефалит, миокардит, пневмония, кератит, нефрит, артрит, гепатит.     </w:t>
      </w:r>
    </w:p>
    <w:p w:rsidR="006C7958" w:rsidRPr="00912E4F" w:rsidRDefault="006C7958" w:rsidP="006C795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Theme="majorHAnsi" w:hAnsiTheme="majorHAnsi" w:cs="Arial"/>
          <w:color w:val="333333"/>
          <w:sz w:val="32"/>
          <w:szCs w:val="32"/>
        </w:rPr>
      </w:pPr>
      <w:r w:rsidRPr="00912E4F">
        <w:rPr>
          <w:rFonts w:asciiTheme="majorHAnsi" w:hAnsiTheme="majorHAnsi" w:cs="Arial"/>
          <w:color w:val="000080"/>
          <w:sz w:val="32"/>
          <w:szCs w:val="32"/>
        </w:rPr>
        <w:t>В типичных случаях ветрянку лечат дома. Лечат только симптомы ветряной оспы, чтобы облегчить состояние больного ребёнка. В основном всё сводится к уходу за кожей в зоне высыпаний, чтобы заболевший не внёс инфекцию при расчёсывании. В период высыпания и лихорадки требуется соблюдение постельного режима. Элементы сыпи смазывают раствором анилиновых красителей (зелёнка, например). Для уменьшения зуда показаны антигистаминные препараты. </w:t>
      </w:r>
      <w:r w:rsidRPr="00912E4F">
        <w:rPr>
          <w:rStyle w:val="a4"/>
          <w:rFonts w:asciiTheme="majorHAnsi" w:hAnsiTheme="majorHAnsi" w:cs="Arial"/>
          <w:color w:val="000080"/>
          <w:sz w:val="32"/>
          <w:szCs w:val="32"/>
        </w:rPr>
        <w:t>Важным фактором, влияющим на тяжесть протекания ветрянки, является гигиена.</w:t>
      </w:r>
      <w:r w:rsidRPr="00912E4F">
        <w:rPr>
          <w:rFonts w:asciiTheme="majorHAnsi" w:hAnsiTheme="majorHAnsi" w:cs="Arial"/>
          <w:color w:val="000080"/>
          <w:sz w:val="32"/>
          <w:szCs w:val="32"/>
        </w:rPr>
        <w:t xml:space="preserve"> Почаще меняйте нательное и постельное белье ребёнка. </w:t>
      </w:r>
      <w:r w:rsidR="00912E4F" w:rsidRPr="00912E4F">
        <w:rPr>
          <w:rFonts w:asciiTheme="majorHAnsi" w:hAnsiTheme="majorHAnsi" w:cs="Arial"/>
          <w:color w:val="000080"/>
          <w:sz w:val="32"/>
          <w:szCs w:val="32"/>
        </w:rPr>
        <w:t>Лучше,</w:t>
      </w:r>
      <w:r w:rsidRPr="00912E4F">
        <w:rPr>
          <w:rFonts w:asciiTheme="majorHAnsi" w:hAnsiTheme="majorHAnsi" w:cs="Arial"/>
          <w:color w:val="000080"/>
          <w:sz w:val="32"/>
          <w:szCs w:val="32"/>
        </w:rPr>
        <w:t xml:space="preserve"> чтобы домашняя одежда была хлопчатобумажная, с длинными рукавами и штанинами. Это предотвращает расчёсывание и инфицирование здоровых участков тела. Дело родителей -</w:t>
      </w:r>
      <w:r w:rsidR="00F774A7" w:rsidRPr="00912E4F">
        <w:rPr>
          <w:rFonts w:asciiTheme="majorHAnsi" w:hAnsiTheme="majorHAnsi" w:cs="Arial"/>
          <w:color w:val="000080"/>
          <w:sz w:val="32"/>
          <w:szCs w:val="32"/>
        </w:rPr>
        <w:t xml:space="preserve"> </w:t>
      </w:r>
      <w:r w:rsidRPr="00912E4F">
        <w:rPr>
          <w:rFonts w:asciiTheme="majorHAnsi" w:hAnsiTheme="majorHAnsi" w:cs="Arial"/>
          <w:color w:val="000080"/>
          <w:sz w:val="32"/>
          <w:szCs w:val="32"/>
        </w:rPr>
        <w:t>следить за ребёнком и предотвращать расчёсы, поскольку таким образом можно внести и дополнительную инфекцию. Одевайте ребёнка так, чтобы он не потел. Мыть ребёнка в ванне во время ветрянки не стоит, это лишь увеличит количество и размеры сыпи. Мак</w:t>
      </w:r>
      <w:bookmarkStart w:id="0" w:name="_GoBack"/>
      <w:bookmarkEnd w:id="0"/>
      <w:r w:rsidRPr="00912E4F">
        <w:rPr>
          <w:rFonts w:asciiTheme="majorHAnsi" w:hAnsiTheme="majorHAnsi" w:cs="Arial"/>
          <w:color w:val="000080"/>
          <w:sz w:val="32"/>
          <w:szCs w:val="32"/>
        </w:rPr>
        <w:t>симум - быстрый душ. Мытья рук бояться не надо, мойте руки и лицо ребёнка аккуратно, промокните насухо полотенцем. Берегите ребёнка от сквозняков и инфекций, простуды, которые могут ещё более снизить иммунитет.</w:t>
      </w:r>
    </w:p>
    <w:p w:rsidR="006C7958" w:rsidRPr="00912E4F" w:rsidRDefault="006C7958" w:rsidP="006C795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Theme="majorHAnsi" w:hAnsiTheme="majorHAnsi" w:cs="Arial"/>
          <w:color w:val="333333"/>
          <w:sz w:val="32"/>
          <w:szCs w:val="32"/>
        </w:rPr>
      </w:pPr>
      <w:r w:rsidRPr="00912E4F">
        <w:rPr>
          <w:rFonts w:asciiTheme="majorHAnsi" w:hAnsiTheme="majorHAnsi" w:cs="Arial"/>
          <w:color w:val="000080"/>
          <w:sz w:val="32"/>
          <w:szCs w:val="32"/>
        </w:rPr>
        <w:t>В помещении, где находится больной ветряной оспой, необходимо проводить регулярное проветривание и влажную уборку, мыть игрушки.</w:t>
      </w:r>
    </w:p>
    <w:p w:rsidR="00E602C1" w:rsidRPr="00912E4F" w:rsidRDefault="006C7958" w:rsidP="00912E4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Theme="majorHAnsi" w:hAnsiTheme="majorHAnsi" w:cs="Arial"/>
          <w:color w:val="333333"/>
          <w:sz w:val="32"/>
          <w:szCs w:val="32"/>
        </w:rPr>
      </w:pPr>
      <w:r w:rsidRPr="00912E4F">
        <w:rPr>
          <w:rFonts w:asciiTheme="majorHAnsi" w:hAnsiTheme="majorHAnsi" w:cs="Arial"/>
          <w:color w:val="000080"/>
          <w:sz w:val="32"/>
          <w:szCs w:val="32"/>
        </w:rPr>
        <w:t>Во время ветряной оспы нужно чаще давать ребёнку пить, особенно при температуре. П</w:t>
      </w:r>
      <w:r w:rsidR="00F774A7" w:rsidRPr="00912E4F">
        <w:rPr>
          <w:rFonts w:asciiTheme="majorHAnsi" w:hAnsiTheme="majorHAnsi" w:cs="Arial"/>
          <w:color w:val="000080"/>
          <w:sz w:val="32"/>
          <w:szCs w:val="32"/>
        </w:rPr>
        <w:t>омогите иммунитету, давайте ребё</w:t>
      </w:r>
      <w:r w:rsidRPr="00912E4F">
        <w:rPr>
          <w:rFonts w:asciiTheme="majorHAnsi" w:hAnsiTheme="majorHAnsi" w:cs="Arial"/>
          <w:color w:val="000080"/>
          <w:sz w:val="32"/>
          <w:szCs w:val="32"/>
        </w:rPr>
        <w:t>нку витамин С, фрукты, соки, чаще бывайте на свежем воздухе, но вдали от других детей, чтобы их не заразить.</w:t>
      </w:r>
    </w:p>
    <w:sectPr w:rsidR="00E602C1" w:rsidRPr="00912E4F" w:rsidSect="00F774A7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58"/>
    <w:rsid w:val="006C7958"/>
    <w:rsid w:val="00912E4F"/>
    <w:rsid w:val="00E602C1"/>
    <w:rsid w:val="00F7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E555"/>
  <w15:docId w15:val="{7EDA0CEA-2F44-4519-BB65-8EC28AC1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9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Даниил Таутов</cp:lastModifiedBy>
  <cp:revision>3</cp:revision>
  <cp:lastPrinted>2025-12-15T10:22:00Z</cp:lastPrinted>
  <dcterms:created xsi:type="dcterms:W3CDTF">2025-12-15T06:50:00Z</dcterms:created>
  <dcterms:modified xsi:type="dcterms:W3CDTF">2025-12-15T10:22:00Z</dcterms:modified>
</cp:coreProperties>
</file>